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44" w:rsidRPr="00F22B44" w:rsidRDefault="00F22B44" w:rsidP="00F22B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B44">
        <w:rPr>
          <w:rFonts w:ascii="Times New Roman" w:hAnsi="Times New Roman" w:cs="Times New Roman"/>
          <w:sz w:val="28"/>
          <w:szCs w:val="28"/>
        </w:rPr>
        <w:t>Программа курса ФИЗИКА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  <w:u w:val="single"/>
        </w:rPr>
      </w:pPr>
      <w:r w:rsidRPr="00F22B44">
        <w:rPr>
          <w:rFonts w:ascii="Times New Roman" w:hAnsi="Times New Roman" w:cs="Times New Roman"/>
          <w:u w:val="single"/>
        </w:rPr>
        <w:t>1. Физические основы механики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Кинематика материальной точки. Основные понятия: система отсчета, перемещение, траектория, путь, скорость, ускорение. Прямолинейное и криволинейное движение. Кинематические уравнения движения.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Динамика материальной точки и системы материальных точек. Взаимодействие тел. Сила. Закон инерции. Инерциальная система отсчета. Масса. Второй закон Ньютона. Третий закон Ньютона. Импульс материальной точки и механической системы. Центр масс. Теорема о движении центра масс. Закон сохранения импульса. Движение тел с переменной массой. Реактивное движение.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Виды сил. Упругие силы. Силы трения. Гравитационные силы.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Работа и энергия. Работа и кинетическая энергия. Мощность. Консервативные и неконсервативные силы. Потенциальная энергия. Закон сохранения энергии в механике.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Относительность движения. Принцип относительности Галилея. Преобразования Галилея. Неинерциальные системы отсчета. Второй закон Ньютона в неинерциальных системах отсчета. Силы инерции. </w:t>
      </w:r>
      <w:proofErr w:type="gramStart"/>
      <w:r w:rsidRPr="00F22B44">
        <w:rPr>
          <w:rFonts w:ascii="Times New Roman" w:hAnsi="Times New Roman" w:cs="Times New Roman"/>
        </w:rPr>
        <w:t>Центробежная</w:t>
      </w:r>
      <w:proofErr w:type="gramEnd"/>
      <w:r w:rsidRPr="00F22B44">
        <w:rPr>
          <w:rFonts w:ascii="Times New Roman" w:hAnsi="Times New Roman" w:cs="Times New Roman"/>
        </w:rPr>
        <w:t xml:space="preserve"> и </w:t>
      </w:r>
      <w:proofErr w:type="spellStart"/>
      <w:r w:rsidRPr="00F22B44">
        <w:rPr>
          <w:rFonts w:ascii="Times New Roman" w:hAnsi="Times New Roman" w:cs="Times New Roman"/>
        </w:rPr>
        <w:t>кориолисова</w:t>
      </w:r>
      <w:proofErr w:type="spellEnd"/>
      <w:r w:rsidRPr="00F22B44">
        <w:rPr>
          <w:rFonts w:ascii="Times New Roman" w:hAnsi="Times New Roman" w:cs="Times New Roman"/>
        </w:rPr>
        <w:t xml:space="preserve"> силы инерции.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Движение твердого тела. Поступательное и вращательное движение твердого тела. Угловая скорость и угловое ускорение. </w:t>
      </w:r>
      <w:proofErr w:type="spellStart"/>
      <w:r w:rsidRPr="00F22B44">
        <w:rPr>
          <w:rFonts w:ascii="Times New Roman" w:hAnsi="Times New Roman" w:cs="Times New Roman"/>
        </w:rPr>
        <w:t>Вращ</w:t>
      </w:r>
      <w:proofErr w:type="gramStart"/>
      <w:r w:rsidRPr="00F22B44">
        <w:rPr>
          <w:rFonts w:ascii="Times New Roman" w:hAnsi="Times New Roman" w:cs="Times New Roman"/>
        </w:rPr>
        <w:t>а</w:t>
      </w:r>
      <w:proofErr w:type="spellEnd"/>
      <w:r w:rsidRPr="00F22B44">
        <w:rPr>
          <w:rFonts w:ascii="Times New Roman" w:hAnsi="Times New Roman" w:cs="Times New Roman"/>
        </w:rPr>
        <w:t>-</w:t>
      </w:r>
      <w:proofErr w:type="gramEnd"/>
      <w:r w:rsidRPr="00F22B44">
        <w:rPr>
          <w:rFonts w:ascii="Times New Roman" w:hAnsi="Times New Roman" w:cs="Times New Roman"/>
        </w:rPr>
        <w:t xml:space="preserve"> тельное движение вокруг неподвижной оси. Момент силы и момент импульса точки относительно точки и относительно оси. Момент инерции. Теорема о переносе осей. Уравнение моментов и закон сохранения момента импульса. Кинетическая энергия твердого тела при </w:t>
      </w:r>
      <w:proofErr w:type="spellStart"/>
      <w:proofErr w:type="gramStart"/>
      <w:r w:rsidRPr="00F22B44">
        <w:rPr>
          <w:rFonts w:ascii="Times New Roman" w:hAnsi="Times New Roman" w:cs="Times New Roman"/>
        </w:rPr>
        <w:t>плоско-параллельном</w:t>
      </w:r>
      <w:proofErr w:type="spellEnd"/>
      <w:proofErr w:type="gramEnd"/>
      <w:r w:rsidRPr="00F22B44">
        <w:rPr>
          <w:rFonts w:ascii="Times New Roman" w:hAnsi="Times New Roman" w:cs="Times New Roman"/>
        </w:rPr>
        <w:t xml:space="preserve"> движении.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Механика деформируемых тел. Типы деформаций. Деформации и напряжения. Закон Гука. Модуль Юнга. Диаграмма состояний деформированного тела.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Механика жидкостей и газов. Гидростатика несжимаемой жидкости. Стационарное движение идеальной жидкости. Уравнение </w:t>
      </w:r>
      <w:proofErr w:type="spellStart"/>
      <w:r w:rsidRPr="00F22B44">
        <w:rPr>
          <w:rFonts w:ascii="Times New Roman" w:hAnsi="Times New Roman" w:cs="Times New Roman"/>
        </w:rPr>
        <w:t>Берну</w:t>
      </w:r>
      <w:proofErr w:type="gramStart"/>
      <w:r w:rsidRPr="00F22B44">
        <w:rPr>
          <w:rFonts w:ascii="Times New Roman" w:hAnsi="Times New Roman" w:cs="Times New Roman"/>
        </w:rPr>
        <w:t>л</w:t>
      </w:r>
      <w:proofErr w:type="spellEnd"/>
      <w:r w:rsidRPr="00F22B44">
        <w:rPr>
          <w:rFonts w:ascii="Times New Roman" w:hAnsi="Times New Roman" w:cs="Times New Roman"/>
        </w:rPr>
        <w:t>-</w:t>
      </w:r>
      <w:proofErr w:type="gramEnd"/>
      <w:r w:rsidRPr="00F22B44">
        <w:rPr>
          <w:rFonts w:ascii="Times New Roman" w:hAnsi="Times New Roman" w:cs="Times New Roman"/>
        </w:rPr>
        <w:t xml:space="preserve"> ли. Вязкость. Силы внутреннего трения. Закон Ньютона. Формула </w:t>
      </w:r>
      <w:proofErr w:type="spellStart"/>
      <w:r w:rsidRPr="00F22B44">
        <w:rPr>
          <w:rFonts w:ascii="Times New Roman" w:hAnsi="Times New Roman" w:cs="Times New Roman"/>
        </w:rPr>
        <w:t>Пуазейля</w:t>
      </w:r>
      <w:proofErr w:type="spellEnd"/>
      <w:r w:rsidRPr="00F22B44">
        <w:rPr>
          <w:rFonts w:ascii="Times New Roman" w:hAnsi="Times New Roman" w:cs="Times New Roman"/>
        </w:rPr>
        <w:t xml:space="preserve">. Ламинарное и турбулентное течения. Число </w:t>
      </w:r>
      <w:proofErr w:type="spellStart"/>
      <w:r w:rsidRPr="00F22B44">
        <w:rPr>
          <w:rFonts w:ascii="Times New Roman" w:hAnsi="Times New Roman" w:cs="Times New Roman"/>
        </w:rPr>
        <w:t>Рейнольдса</w:t>
      </w:r>
      <w:proofErr w:type="spellEnd"/>
      <w:r w:rsidRPr="00F22B44">
        <w:rPr>
          <w:rFonts w:ascii="Times New Roman" w:hAnsi="Times New Roman" w:cs="Times New Roman"/>
        </w:rPr>
        <w:t xml:space="preserve">. Подъемная сила крыла самолета. Эффект </w:t>
      </w:r>
      <w:proofErr w:type="spellStart"/>
      <w:r w:rsidRPr="00F22B44">
        <w:rPr>
          <w:rFonts w:ascii="Times New Roman" w:hAnsi="Times New Roman" w:cs="Times New Roman"/>
        </w:rPr>
        <w:t>Магнуса</w:t>
      </w:r>
      <w:proofErr w:type="spellEnd"/>
      <w:r w:rsidRPr="00F22B44">
        <w:rPr>
          <w:rFonts w:ascii="Times New Roman" w:hAnsi="Times New Roman" w:cs="Times New Roman"/>
        </w:rPr>
        <w:t>.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  <w:u w:val="single"/>
        </w:rPr>
        <w:t>2. Колебания и волны в механике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Кинематика колебаний. Гармоническое колебание (амплитуда, частота, период, фаза). Смещение, скорость, ускорение при гармоническом колебании. Сложение одинаково направленных колебаний с </w:t>
      </w:r>
      <w:proofErr w:type="spellStart"/>
      <w:proofErr w:type="gramStart"/>
      <w:r w:rsidRPr="00F22B44">
        <w:rPr>
          <w:rFonts w:ascii="Times New Roman" w:hAnsi="Times New Roman" w:cs="Times New Roman"/>
        </w:rPr>
        <w:t>оди</w:t>
      </w:r>
      <w:proofErr w:type="spellEnd"/>
      <w:r w:rsidRPr="00F22B44">
        <w:rPr>
          <w:rFonts w:ascii="Times New Roman" w:hAnsi="Times New Roman" w:cs="Times New Roman"/>
        </w:rPr>
        <w:t xml:space="preserve"> </w:t>
      </w:r>
      <w:proofErr w:type="spellStart"/>
      <w:r w:rsidRPr="00F22B44">
        <w:rPr>
          <w:rFonts w:ascii="Times New Roman" w:hAnsi="Times New Roman" w:cs="Times New Roman"/>
        </w:rPr>
        <w:t>наковой</w:t>
      </w:r>
      <w:proofErr w:type="spellEnd"/>
      <w:proofErr w:type="gramEnd"/>
      <w:r w:rsidRPr="00F22B44">
        <w:rPr>
          <w:rFonts w:ascii="Times New Roman" w:hAnsi="Times New Roman" w:cs="Times New Roman"/>
        </w:rPr>
        <w:t xml:space="preserve"> частотой. Биения. Сложение взаимно перпендикулярных колебаний.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Динамика колебаний. Упругие колебания. Уравнение свободных гармонических колебаний. Математический и физический маятники. Затухающие колебания. Резонанс.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Упругие волны. Волны поперечные и продольные. Плоская монохроматическая волна. Частота, скорость распространения и длина волны. </w:t>
      </w:r>
      <w:proofErr w:type="gramStart"/>
      <w:r w:rsidRPr="00F22B44">
        <w:rPr>
          <w:rFonts w:ascii="Times New Roman" w:hAnsi="Times New Roman" w:cs="Times New Roman"/>
        </w:rPr>
        <w:t>Бегущая</w:t>
      </w:r>
      <w:proofErr w:type="gramEnd"/>
      <w:r w:rsidRPr="00F22B44">
        <w:rPr>
          <w:rFonts w:ascii="Times New Roman" w:hAnsi="Times New Roman" w:cs="Times New Roman"/>
        </w:rPr>
        <w:t xml:space="preserve"> и стоячие волны. Задача динамики для волнового движения. Волновое уравнение.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>Звук. Звуковые волны. Высота, тембр, громкость звука. Область слышимости. Эффект Доплера.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  <w:u w:val="single"/>
        </w:rPr>
        <w:t>3. Молекулярная физика и термодинамика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Состояние вещества. Термодинамические системы и </w:t>
      </w:r>
      <w:proofErr w:type="spellStart"/>
      <w:proofErr w:type="gramStart"/>
      <w:r w:rsidRPr="00F22B44">
        <w:rPr>
          <w:rFonts w:ascii="Times New Roman" w:hAnsi="Times New Roman" w:cs="Times New Roman"/>
        </w:rPr>
        <w:t>термодинами</w:t>
      </w:r>
      <w:proofErr w:type="spellEnd"/>
      <w:r w:rsidRPr="00F22B44">
        <w:rPr>
          <w:rFonts w:ascii="Times New Roman" w:hAnsi="Times New Roman" w:cs="Times New Roman"/>
        </w:rPr>
        <w:t xml:space="preserve"> </w:t>
      </w:r>
      <w:proofErr w:type="spellStart"/>
      <w:r w:rsidRPr="00F22B44">
        <w:rPr>
          <w:rFonts w:ascii="Times New Roman" w:hAnsi="Times New Roman" w:cs="Times New Roman"/>
        </w:rPr>
        <w:t>ческие</w:t>
      </w:r>
      <w:proofErr w:type="spellEnd"/>
      <w:proofErr w:type="gramEnd"/>
      <w:r w:rsidRPr="00F22B44">
        <w:rPr>
          <w:rFonts w:ascii="Times New Roman" w:hAnsi="Times New Roman" w:cs="Times New Roman"/>
        </w:rPr>
        <w:t xml:space="preserve"> параметры. Равновесное и неравновесное состояние. Уравнение состояния идеального газа. </w:t>
      </w:r>
      <w:proofErr w:type="gramStart"/>
      <w:r w:rsidRPr="00F22B44">
        <w:rPr>
          <w:rFonts w:ascii="Times New Roman" w:hAnsi="Times New Roman" w:cs="Times New Roman"/>
        </w:rPr>
        <w:t>Равновесные</w:t>
      </w:r>
      <w:proofErr w:type="gramEnd"/>
      <w:r w:rsidRPr="00F22B44">
        <w:rPr>
          <w:rFonts w:ascii="Times New Roman" w:hAnsi="Times New Roman" w:cs="Times New Roman"/>
        </w:rPr>
        <w:t xml:space="preserve"> </w:t>
      </w:r>
      <w:proofErr w:type="spellStart"/>
      <w:r w:rsidRPr="00F22B44">
        <w:rPr>
          <w:rFonts w:ascii="Times New Roman" w:hAnsi="Times New Roman" w:cs="Times New Roman"/>
        </w:rPr>
        <w:t>изопроцессы</w:t>
      </w:r>
      <w:proofErr w:type="spellEnd"/>
      <w:r w:rsidRPr="00F22B44">
        <w:rPr>
          <w:rFonts w:ascii="Times New Roman" w:hAnsi="Times New Roman" w:cs="Times New Roman"/>
        </w:rPr>
        <w:t xml:space="preserve"> для идеального газа.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Первое начало термодинамики. Внутренняя энергия. Теплота и работа. Работа идеального газа при различных процессах. Теплоемкость. Теплоемкость идеального газа при </w:t>
      </w:r>
      <w:proofErr w:type="gramStart"/>
      <w:r w:rsidRPr="00F22B44">
        <w:rPr>
          <w:rFonts w:ascii="Times New Roman" w:hAnsi="Times New Roman" w:cs="Times New Roman"/>
        </w:rPr>
        <w:t>изобарном</w:t>
      </w:r>
      <w:proofErr w:type="gramEnd"/>
      <w:r w:rsidRPr="00F22B44">
        <w:rPr>
          <w:rFonts w:ascii="Times New Roman" w:hAnsi="Times New Roman" w:cs="Times New Roman"/>
        </w:rPr>
        <w:t xml:space="preserve"> и изохорном </w:t>
      </w:r>
      <w:proofErr w:type="spellStart"/>
      <w:r w:rsidRPr="00F22B44">
        <w:rPr>
          <w:rFonts w:ascii="Times New Roman" w:hAnsi="Times New Roman" w:cs="Times New Roman"/>
        </w:rPr>
        <w:t>процесссах</w:t>
      </w:r>
      <w:proofErr w:type="spellEnd"/>
      <w:r w:rsidRPr="00F22B44">
        <w:rPr>
          <w:rFonts w:ascii="Times New Roman" w:hAnsi="Times New Roman" w:cs="Times New Roman"/>
        </w:rPr>
        <w:t xml:space="preserve">. Теорема Майера. Уравнение Пуассона для адиабаты.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lastRenderedPageBreak/>
        <w:t xml:space="preserve">Второе начало термодинамики. Обратимые и необратимые процессы. Циклические процессы. Коэффициент полезного действия цикла. Цикл Карно. Тепловые машины. Понятие об энтропии.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Молекулярно-кинетическая теория. Основное уравнение кинетической теории идеальных газов. Средняя кинетическая энергия одноатомных молекул и ее связь с температурой. Число степеней свободы молекул. Закон равнораспределения по степеням свободы. Распределение Максвелла и Больцмана.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Реальные газы. Взаимодействие между молекулами. Уравнение Ван-дер-Ваальса. Изотермы реальных газов. Испарение и конденсация. Насыщающие пары и их свойства. Критическое состояние и его параметры.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>Молекулярные силы в жидкостях. Поверхностная энергия. Поверхностное натяжение. Давление под изогнутой поверхностью жидкости. Смачивание. Капиллярные явления.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  <w:u w:val="single"/>
        </w:rPr>
        <w:t>4. Электродинамика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Электростатика. Электрический заряд, закон Кулона, электрическое поле. Напряженность электрического поля. Линии напряженности. Принцип суперпозиции. Поток напряженности. Теорема Гаусса и ее следствия. Работа электрических сил. Разность потенциалов и потенциал электрического поля. Теорема о циркуляции напряженности электрического поля. Эквипотенциальные поверхности. Связь напряженности и потенциала.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Проводники в электрическом поле. Условия равновесия зарядов на проводниках. Электроемкость. Конденсаторы. Энергия электрического поля.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Диэлектрики в электрическом поле. Электрический диполь. Поляризация диэлектриков. Электрическая индукция. Связь индукции и напряженности электрического поля. </w:t>
      </w:r>
      <w:proofErr w:type="gramStart"/>
      <w:r w:rsidRPr="00F22B44">
        <w:rPr>
          <w:rFonts w:ascii="Times New Roman" w:hAnsi="Times New Roman" w:cs="Times New Roman"/>
        </w:rPr>
        <w:t>Диэлектрические</w:t>
      </w:r>
      <w:proofErr w:type="gramEnd"/>
      <w:r w:rsidRPr="00F22B44">
        <w:rPr>
          <w:rFonts w:ascii="Times New Roman" w:hAnsi="Times New Roman" w:cs="Times New Roman"/>
        </w:rPr>
        <w:t xml:space="preserve"> восприимчивость и проницаемость.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Постоянный электрический ток. Закон сохранения заряда. Сила и плотность тока. Условие стационарности тока. Линии тока. Закон Ома и закон </w:t>
      </w:r>
      <w:proofErr w:type="spellStart"/>
      <w:proofErr w:type="gramStart"/>
      <w:r w:rsidRPr="00F22B44">
        <w:rPr>
          <w:rFonts w:ascii="Times New Roman" w:hAnsi="Times New Roman" w:cs="Times New Roman"/>
        </w:rPr>
        <w:t>Джоуля-Ленца</w:t>
      </w:r>
      <w:proofErr w:type="spellEnd"/>
      <w:proofErr w:type="gramEnd"/>
      <w:r w:rsidRPr="00F22B44">
        <w:rPr>
          <w:rFonts w:ascii="Times New Roman" w:hAnsi="Times New Roman" w:cs="Times New Roman"/>
        </w:rPr>
        <w:t xml:space="preserve">. Дифференциальная форма законов Ома и </w:t>
      </w:r>
      <w:proofErr w:type="spellStart"/>
      <w:proofErr w:type="gramStart"/>
      <w:r w:rsidRPr="00F22B44">
        <w:rPr>
          <w:rFonts w:ascii="Times New Roman" w:hAnsi="Times New Roman" w:cs="Times New Roman"/>
        </w:rPr>
        <w:t>Джоуля-Ленца</w:t>
      </w:r>
      <w:proofErr w:type="spellEnd"/>
      <w:proofErr w:type="gramEnd"/>
      <w:r w:rsidRPr="00F22B44">
        <w:rPr>
          <w:rFonts w:ascii="Times New Roman" w:hAnsi="Times New Roman" w:cs="Times New Roman"/>
        </w:rPr>
        <w:t>. Первое правило Кирхгофа. Электродвижущая сила (</w:t>
      </w:r>
      <w:proofErr w:type="spellStart"/>
      <w:r w:rsidRPr="00F22B44">
        <w:rPr>
          <w:rFonts w:ascii="Times New Roman" w:hAnsi="Times New Roman" w:cs="Times New Roman"/>
        </w:rPr>
        <w:t>э.д.</w:t>
      </w:r>
      <w:proofErr w:type="gramStart"/>
      <w:r w:rsidRPr="00F22B44">
        <w:rPr>
          <w:rFonts w:ascii="Times New Roman" w:hAnsi="Times New Roman" w:cs="Times New Roman"/>
        </w:rPr>
        <w:t>с</w:t>
      </w:r>
      <w:proofErr w:type="spellEnd"/>
      <w:proofErr w:type="gramEnd"/>
      <w:r w:rsidRPr="00F22B44">
        <w:rPr>
          <w:rFonts w:ascii="Times New Roman" w:hAnsi="Times New Roman" w:cs="Times New Roman"/>
        </w:rPr>
        <w:t xml:space="preserve">.). Закон Ома для участка цепи </w:t>
      </w:r>
      <w:proofErr w:type="gramStart"/>
      <w:r w:rsidRPr="00F22B44">
        <w:rPr>
          <w:rFonts w:ascii="Times New Roman" w:hAnsi="Times New Roman" w:cs="Times New Roman"/>
        </w:rPr>
        <w:t>с</w:t>
      </w:r>
      <w:proofErr w:type="gramEnd"/>
      <w:r w:rsidRPr="00F22B44">
        <w:rPr>
          <w:rFonts w:ascii="Times New Roman" w:hAnsi="Times New Roman" w:cs="Times New Roman"/>
        </w:rPr>
        <w:t xml:space="preserve"> </w:t>
      </w:r>
      <w:proofErr w:type="spellStart"/>
      <w:r w:rsidRPr="00F22B44">
        <w:rPr>
          <w:rFonts w:ascii="Times New Roman" w:hAnsi="Times New Roman" w:cs="Times New Roman"/>
        </w:rPr>
        <w:t>э.д.с</w:t>
      </w:r>
      <w:proofErr w:type="spellEnd"/>
      <w:r w:rsidRPr="00F22B44">
        <w:rPr>
          <w:rFonts w:ascii="Times New Roman" w:hAnsi="Times New Roman" w:cs="Times New Roman"/>
        </w:rPr>
        <w:t xml:space="preserve">. и для полной цепи. Второе правило Кирхгофа.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Магнитное поле. Взаимодействие двух элементов тока (закон Ампера). Индукция магнитного поля. Принцип суперпозиции. Закон </w:t>
      </w:r>
      <w:proofErr w:type="spellStart"/>
      <w:r w:rsidRPr="00F22B44">
        <w:rPr>
          <w:rFonts w:ascii="Times New Roman" w:hAnsi="Times New Roman" w:cs="Times New Roman"/>
        </w:rPr>
        <w:t>Био-Савара-Лапласа</w:t>
      </w:r>
      <w:proofErr w:type="spellEnd"/>
      <w:r w:rsidRPr="00F22B44">
        <w:rPr>
          <w:rFonts w:ascii="Times New Roman" w:hAnsi="Times New Roman" w:cs="Times New Roman"/>
        </w:rPr>
        <w:t xml:space="preserve">. Теорема о циркуляции магнитной индукции. Действие магнитного поля на проводник с током. Сила Лоренца. Магнитный момент контура с током. Контур с током в магнитном поле. Теорема Гаусса для магнитных полей.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Магнетики. Вектор намагниченности. </w:t>
      </w:r>
      <w:proofErr w:type="gramStart"/>
      <w:r w:rsidRPr="00F22B44">
        <w:rPr>
          <w:rFonts w:ascii="Times New Roman" w:hAnsi="Times New Roman" w:cs="Times New Roman"/>
        </w:rPr>
        <w:t>Магнитные</w:t>
      </w:r>
      <w:proofErr w:type="gramEnd"/>
      <w:r w:rsidRPr="00F22B44">
        <w:rPr>
          <w:rFonts w:ascii="Times New Roman" w:hAnsi="Times New Roman" w:cs="Times New Roman"/>
        </w:rPr>
        <w:t xml:space="preserve"> восприимчивость и проницаемость. </w:t>
      </w:r>
      <w:proofErr w:type="spellStart"/>
      <w:r w:rsidRPr="00F22B44">
        <w:rPr>
          <w:rFonts w:ascii="Times New Roman" w:hAnsi="Times New Roman" w:cs="Times New Roman"/>
        </w:rPr>
        <w:t>Диа</w:t>
      </w:r>
      <w:proofErr w:type="spellEnd"/>
      <w:r w:rsidRPr="00F22B44">
        <w:rPr>
          <w:rFonts w:ascii="Times New Roman" w:hAnsi="Times New Roman" w:cs="Times New Roman"/>
        </w:rPr>
        <w:t xml:space="preserve">-, парамагнетизм. Ферромагнетизм. Температура Кюри. Домены. Кривая намагничивания. Магнитный гистерезис.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Электромагнитная индукция. Закон электромагнитной индукции Фарадея. Правило Ленца. Вихревые токи. Явление самоиндукции. Индуктивность. Взаимоиндукция. Энергия магнитного поля.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Переменный ток. </w:t>
      </w:r>
      <w:proofErr w:type="spellStart"/>
      <w:r w:rsidRPr="00F22B44">
        <w:rPr>
          <w:rFonts w:ascii="Times New Roman" w:hAnsi="Times New Roman" w:cs="Times New Roman"/>
        </w:rPr>
        <w:t>Квазистационарные</w:t>
      </w:r>
      <w:proofErr w:type="spellEnd"/>
      <w:r w:rsidRPr="00F22B44">
        <w:rPr>
          <w:rFonts w:ascii="Times New Roman" w:hAnsi="Times New Roman" w:cs="Times New Roman"/>
        </w:rPr>
        <w:t xml:space="preserve"> токи. Синусоидальный переменный ток. Закон Ома для цепей переменного тока (метод векторных диаграмм). Мощность в цепи переменного тока. Эффективные </w:t>
      </w:r>
      <w:proofErr w:type="spellStart"/>
      <w:r w:rsidRPr="00F22B44">
        <w:rPr>
          <w:rFonts w:ascii="Times New Roman" w:hAnsi="Times New Roman" w:cs="Times New Roman"/>
        </w:rPr>
        <w:t>зн</w:t>
      </w:r>
      <w:proofErr w:type="gramStart"/>
      <w:r w:rsidRPr="00F22B44">
        <w:rPr>
          <w:rFonts w:ascii="Times New Roman" w:hAnsi="Times New Roman" w:cs="Times New Roman"/>
        </w:rPr>
        <w:t>а</w:t>
      </w:r>
      <w:proofErr w:type="spellEnd"/>
      <w:r w:rsidRPr="00F22B44">
        <w:rPr>
          <w:rFonts w:ascii="Times New Roman" w:hAnsi="Times New Roman" w:cs="Times New Roman"/>
        </w:rPr>
        <w:t>-</w:t>
      </w:r>
      <w:proofErr w:type="gramEnd"/>
      <w:r w:rsidRPr="00F22B44">
        <w:rPr>
          <w:rFonts w:ascii="Times New Roman" w:hAnsi="Times New Roman" w:cs="Times New Roman"/>
        </w:rPr>
        <w:t xml:space="preserve"> </w:t>
      </w:r>
      <w:proofErr w:type="spellStart"/>
      <w:r w:rsidRPr="00F22B44">
        <w:rPr>
          <w:rFonts w:ascii="Times New Roman" w:hAnsi="Times New Roman" w:cs="Times New Roman"/>
        </w:rPr>
        <w:t>чения</w:t>
      </w:r>
      <w:proofErr w:type="spellEnd"/>
      <w:r w:rsidRPr="00F22B44">
        <w:rPr>
          <w:rFonts w:ascii="Times New Roman" w:hAnsi="Times New Roman" w:cs="Times New Roman"/>
        </w:rPr>
        <w:t xml:space="preserve"> тока и напряжения.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Электрические колебания. Колебательный контур. Уравнение собственных электрических колебаний. Формула Томсона. Затухающие колебания. Вынужденные колебания в контуре. Резонанс напряжений. Добротность контура.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>Электромагнитное поле. Основные положения теории Максвелла. Вихревое электрическое поле. Ток смещения. Система уравнений Мак</w:t>
      </w:r>
      <w:proofErr w:type="gramStart"/>
      <w:r w:rsidRPr="00F22B44">
        <w:rPr>
          <w:rFonts w:ascii="Times New Roman" w:hAnsi="Times New Roman" w:cs="Times New Roman"/>
        </w:rPr>
        <w:t>с-</w:t>
      </w:r>
      <w:proofErr w:type="gramEnd"/>
      <w:r w:rsidRPr="00F22B44">
        <w:rPr>
          <w:rFonts w:ascii="Times New Roman" w:hAnsi="Times New Roman" w:cs="Times New Roman"/>
        </w:rPr>
        <w:t xml:space="preserve"> </w:t>
      </w:r>
      <w:proofErr w:type="spellStart"/>
      <w:r w:rsidRPr="00F22B44">
        <w:rPr>
          <w:rFonts w:ascii="Times New Roman" w:hAnsi="Times New Roman" w:cs="Times New Roman"/>
        </w:rPr>
        <w:t>велла</w:t>
      </w:r>
      <w:proofErr w:type="spellEnd"/>
      <w:r w:rsidRPr="00F22B44">
        <w:rPr>
          <w:rFonts w:ascii="Times New Roman" w:hAnsi="Times New Roman" w:cs="Times New Roman"/>
        </w:rPr>
        <w:t xml:space="preserve"> в интегральной форме. Излучение диполя. Свойства </w:t>
      </w:r>
      <w:proofErr w:type="spellStart"/>
      <w:r w:rsidRPr="00F22B44">
        <w:rPr>
          <w:rFonts w:ascii="Times New Roman" w:hAnsi="Times New Roman" w:cs="Times New Roman"/>
        </w:rPr>
        <w:t>электр</w:t>
      </w:r>
      <w:proofErr w:type="gramStart"/>
      <w:r w:rsidRPr="00F22B44">
        <w:rPr>
          <w:rFonts w:ascii="Times New Roman" w:hAnsi="Times New Roman" w:cs="Times New Roman"/>
        </w:rPr>
        <w:t>о</w:t>
      </w:r>
      <w:proofErr w:type="spellEnd"/>
      <w:r w:rsidRPr="00F22B44">
        <w:rPr>
          <w:rFonts w:ascii="Times New Roman" w:hAnsi="Times New Roman" w:cs="Times New Roman"/>
        </w:rPr>
        <w:t>-</w:t>
      </w:r>
      <w:proofErr w:type="gramEnd"/>
      <w:r w:rsidRPr="00F22B44">
        <w:rPr>
          <w:rFonts w:ascii="Times New Roman" w:hAnsi="Times New Roman" w:cs="Times New Roman"/>
        </w:rPr>
        <w:t xml:space="preserve"> магнитных волн. Вектор </w:t>
      </w:r>
      <w:proofErr w:type="spellStart"/>
      <w:r w:rsidRPr="00F22B44">
        <w:rPr>
          <w:rFonts w:ascii="Times New Roman" w:hAnsi="Times New Roman" w:cs="Times New Roman"/>
        </w:rPr>
        <w:t>Пойнтинга</w:t>
      </w:r>
      <w:proofErr w:type="spellEnd"/>
      <w:r w:rsidRPr="00F22B44">
        <w:rPr>
          <w:rFonts w:ascii="Times New Roman" w:hAnsi="Times New Roman" w:cs="Times New Roman"/>
        </w:rPr>
        <w:t>. Опыты Герца.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  <w:u w:val="single"/>
        </w:rPr>
        <w:lastRenderedPageBreak/>
        <w:t>5. Оптика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Интерференция света. Когерентные источники света. Оптическая разность хода. Интерференция света от двух когерентных источников и способы ее осуществления. Интерференция в тонких пластинках. Полосы равного наклона и полосы равной толщины. Кольца Ньютона. Влияние протяженности источника и </w:t>
      </w:r>
      <w:proofErr w:type="spellStart"/>
      <w:r w:rsidRPr="00F22B44">
        <w:rPr>
          <w:rFonts w:ascii="Times New Roman" w:hAnsi="Times New Roman" w:cs="Times New Roman"/>
        </w:rPr>
        <w:t>немонохроматичности</w:t>
      </w:r>
      <w:proofErr w:type="spellEnd"/>
      <w:r w:rsidRPr="00F22B44">
        <w:rPr>
          <w:rFonts w:ascii="Times New Roman" w:hAnsi="Times New Roman" w:cs="Times New Roman"/>
        </w:rPr>
        <w:t xml:space="preserve"> излучения на интерференционную картину.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Дифракция света. Принцип Гюйгенса-Френеля. Зоны Френеля. Дифракция Френеля на круглом отверстии и круглом диске. Дифракция Фраунгофера на щели. Дифракционная решетка. Дифракционный спектр. Дисперсия и разрешающая способность решетки. Критерий Рэлея. Понятие о голографии.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Поляризация света. Естественный и поляризованный свет. Закон </w:t>
      </w:r>
      <w:proofErr w:type="spellStart"/>
      <w:r w:rsidRPr="00F22B44">
        <w:rPr>
          <w:rFonts w:ascii="Times New Roman" w:hAnsi="Times New Roman" w:cs="Times New Roman"/>
        </w:rPr>
        <w:t>Малюса</w:t>
      </w:r>
      <w:proofErr w:type="spellEnd"/>
      <w:r w:rsidRPr="00F22B44">
        <w:rPr>
          <w:rFonts w:ascii="Times New Roman" w:hAnsi="Times New Roman" w:cs="Times New Roman"/>
        </w:rPr>
        <w:t xml:space="preserve">. Поляризация при отражении и преломлении. Закон </w:t>
      </w:r>
      <w:proofErr w:type="spellStart"/>
      <w:r w:rsidRPr="00F22B44">
        <w:rPr>
          <w:rFonts w:ascii="Times New Roman" w:hAnsi="Times New Roman" w:cs="Times New Roman"/>
        </w:rPr>
        <w:t>Брюстера</w:t>
      </w:r>
      <w:proofErr w:type="spellEnd"/>
      <w:r w:rsidRPr="00F22B44">
        <w:rPr>
          <w:rFonts w:ascii="Times New Roman" w:hAnsi="Times New Roman" w:cs="Times New Roman"/>
        </w:rPr>
        <w:t xml:space="preserve">. Двойное лучепреломление. Вращение плоскости поляризации. Интерференция поляризованных световых волн.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Взаимодействие света с веществом. Дисперсия. Нормальная и аномальная дисперсия света. Электронная теория дисперсии. Внешний фотоэффект. Уравнение Эйнштейна для фотоэффекта. Рассеяние света.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>Тепловое излучение. Равновесное излучение. Абсолютно черное тело. Закон Кирхгофа. Закон Стефана-Больцмана. Закон смещения Вина. Формула Планка. Фотоны. Принцип работы лазера.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  <w:u w:val="single"/>
        </w:rPr>
        <w:t>6. Строение атома</w:t>
      </w:r>
    </w:p>
    <w:p w:rsid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Строение атома. Модель Резерфорда. Постулаты Бора. Теория атома водорода по Бору. Гипотеза де Бройля. Квантовые числа. </w:t>
      </w:r>
      <w:proofErr w:type="spellStart"/>
      <w:r w:rsidRPr="00F22B44">
        <w:rPr>
          <w:rFonts w:ascii="Times New Roman" w:hAnsi="Times New Roman" w:cs="Times New Roman"/>
        </w:rPr>
        <w:t>Многоэлектроннные</w:t>
      </w:r>
      <w:proofErr w:type="spellEnd"/>
      <w:r w:rsidRPr="00F22B44">
        <w:rPr>
          <w:rFonts w:ascii="Times New Roman" w:hAnsi="Times New Roman" w:cs="Times New Roman"/>
        </w:rPr>
        <w:t xml:space="preserve"> атомы. Принцип Паули. Заполнение электронных оболочек. Периодическая система элементов Менделеева.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СЕМИНАРСКИЕ ЗАНЯТИЯ проводятся по следующим темам: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Механика. Кинематика материальной точки, динамика </w:t>
      </w:r>
      <w:proofErr w:type="spellStart"/>
      <w:r w:rsidRPr="00F22B44">
        <w:rPr>
          <w:rFonts w:ascii="Times New Roman" w:hAnsi="Times New Roman" w:cs="Times New Roman"/>
        </w:rPr>
        <w:t>материал</w:t>
      </w:r>
      <w:proofErr w:type="gramStart"/>
      <w:r w:rsidRPr="00F22B44">
        <w:rPr>
          <w:rFonts w:ascii="Times New Roman" w:hAnsi="Times New Roman" w:cs="Times New Roman"/>
        </w:rPr>
        <w:t>ь</w:t>
      </w:r>
      <w:proofErr w:type="spellEnd"/>
      <w:r w:rsidRPr="00F22B44">
        <w:rPr>
          <w:rFonts w:ascii="Times New Roman" w:hAnsi="Times New Roman" w:cs="Times New Roman"/>
        </w:rPr>
        <w:t>-</w:t>
      </w:r>
      <w:proofErr w:type="gramEnd"/>
      <w:r w:rsidRPr="00F22B44">
        <w:rPr>
          <w:rFonts w:ascii="Times New Roman" w:hAnsi="Times New Roman" w:cs="Times New Roman"/>
        </w:rPr>
        <w:t xml:space="preserve"> ной точки, законы изменения и сохранения импульса и механической энергии, динамика движения твердого тела, механические колебания и волны.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Электричество. Электростатическое поле, постоянный </w:t>
      </w:r>
      <w:proofErr w:type="spellStart"/>
      <w:r w:rsidRPr="00F22B44">
        <w:rPr>
          <w:rFonts w:ascii="Times New Roman" w:hAnsi="Times New Roman" w:cs="Times New Roman"/>
        </w:rPr>
        <w:t>электриче</w:t>
      </w:r>
      <w:proofErr w:type="gramStart"/>
      <w:r w:rsidRPr="00F22B44">
        <w:rPr>
          <w:rFonts w:ascii="Times New Roman" w:hAnsi="Times New Roman" w:cs="Times New Roman"/>
        </w:rPr>
        <w:t>с</w:t>
      </w:r>
      <w:proofErr w:type="spellEnd"/>
      <w:r w:rsidRPr="00F22B44">
        <w:rPr>
          <w:rFonts w:ascii="Times New Roman" w:hAnsi="Times New Roman" w:cs="Times New Roman"/>
        </w:rPr>
        <w:t>-</w:t>
      </w:r>
      <w:proofErr w:type="gramEnd"/>
      <w:r w:rsidRPr="00F22B44">
        <w:rPr>
          <w:rFonts w:ascii="Times New Roman" w:hAnsi="Times New Roman" w:cs="Times New Roman"/>
        </w:rPr>
        <w:t xml:space="preserve"> кий ток, магнитное поле токов, электромагнитная индукция, переменный электрический ток, электромагнитные колебания и волны.</w:t>
      </w:r>
    </w:p>
    <w:p w:rsidR="00F22B44" w:rsidRDefault="00F22B44" w:rsidP="00F22B44">
      <w:pPr>
        <w:spacing w:line="240" w:lineRule="auto"/>
        <w:rPr>
          <w:rFonts w:ascii="Times New Roman" w:hAnsi="Times New Roman" w:cs="Times New Roman"/>
        </w:rPr>
      </w:pP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В ПРАКТИКУМЕ представлены следующие разделы теоретического курса: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Механика. Динамика материальной точки, динамика движения </w:t>
      </w:r>
      <w:proofErr w:type="spellStart"/>
      <w:r w:rsidRPr="00F22B44">
        <w:rPr>
          <w:rFonts w:ascii="Times New Roman" w:hAnsi="Times New Roman" w:cs="Times New Roman"/>
        </w:rPr>
        <w:t>тве</w:t>
      </w:r>
      <w:proofErr w:type="gramStart"/>
      <w:r w:rsidRPr="00F22B44">
        <w:rPr>
          <w:rFonts w:ascii="Times New Roman" w:hAnsi="Times New Roman" w:cs="Times New Roman"/>
        </w:rPr>
        <w:t>р</w:t>
      </w:r>
      <w:proofErr w:type="spellEnd"/>
      <w:r w:rsidRPr="00F22B44">
        <w:rPr>
          <w:rFonts w:ascii="Times New Roman" w:hAnsi="Times New Roman" w:cs="Times New Roman"/>
        </w:rPr>
        <w:t>-</w:t>
      </w:r>
      <w:proofErr w:type="gramEnd"/>
      <w:r w:rsidRPr="00F22B44">
        <w:rPr>
          <w:rFonts w:ascii="Times New Roman" w:hAnsi="Times New Roman" w:cs="Times New Roman"/>
        </w:rPr>
        <w:t xml:space="preserve"> </w:t>
      </w:r>
      <w:proofErr w:type="spellStart"/>
      <w:r w:rsidRPr="00F22B44">
        <w:rPr>
          <w:rFonts w:ascii="Times New Roman" w:hAnsi="Times New Roman" w:cs="Times New Roman"/>
        </w:rPr>
        <w:t>дого</w:t>
      </w:r>
      <w:proofErr w:type="spellEnd"/>
      <w:r w:rsidRPr="00F22B44">
        <w:rPr>
          <w:rFonts w:ascii="Times New Roman" w:hAnsi="Times New Roman" w:cs="Times New Roman"/>
        </w:rPr>
        <w:t xml:space="preserve"> тела, импульс и энергия, момент импульса, механические колебания, механика деформируемых тел, механика жидкостей. Упругие волны.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Молекулярная физика. Теплоемкость, молекулярные силы в </w:t>
      </w:r>
      <w:proofErr w:type="spellStart"/>
      <w:r w:rsidRPr="00F22B44">
        <w:rPr>
          <w:rFonts w:ascii="Times New Roman" w:hAnsi="Times New Roman" w:cs="Times New Roman"/>
        </w:rPr>
        <w:t>жидко</w:t>
      </w:r>
      <w:proofErr w:type="gramStart"/>
      <w:r w:rsidRPr="00F22B44">
        <w:rPr>
          <w:rFonts w:ascii="Times New Roman" w:hAnsi="Times New Roman" w:cs="Times New Roman"/>
        </w:rPr>
        <w:t>с</w:t>
      </w:r>
      <w:proofErr w:type="spellEnd"/>
      <w:r w:rsidRPr="00F22B44">
        <w:rPr>
          <w:rFonts w:ascii="Times New Roman" w:hAnsi="Times New Roman" w:cs="Times New Roman"/>
        </w:rPr>
        <w:t>-</w:t>
      </w:r>
      <w:proofErr w:type="gramEnd"/>
      <w:r w:rsidRPr="00F22B44">
        <w:rPr>
          <w:rFonts w:ascii="Times New Roman" w:hAnsi="Times New Roman" w:cs="Times New Roman"/>
        </w:rPr>
        <w:t xml:space="preserve"> </w:t>
      </w:r>
      <w:proofErr w:type="spellStart"/>
      <w:r w:rsidRPr="00F22B44">
        <w:rPr>
          <w:rFonts w:ascii="Times New Roman" w:hAnsi="Times New Roman" w:cs="Times New Roman"/>
        </w:rPr>
        <w:t>тях</w:t>
      </w:r>
      <w:proofErr w:type="spellEnd"/>
      <w:r w:rsidRPr="00F22B44">
        <w:rPr>
          <w:rFonts w:ascii="Times New Roman" w:hAnsi="Times New Roman" w:cs="Times New Roman"/>
        </w:rPr>
        <w:t xml:space="preserve">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Электричество и магнетизм. Электростатика, проводники, </w:t>
      </w:r>
      <w:proofErr w:type="spellStart"/>
      <w:r w:rsidRPr="00F22B44">
        <w:rPr>
          <w:rFonts w:ascii="Times New Roman" w:hAnsi="Times New Roman" w:cs="Times New Roman"/>
        </w:rPr>
        <w:t>д</w:t>
      </w:r>
      <w:proofErr w:type="gramStart"/>
      <w:r w:rsidRPr="00F22B44">
        <w:rPr>
          <w:rFonts w:ascii="Times New Roman" w:hAnsi="Times New Roman" w:cs="Times New Roman"/>
        </w:rPr>
        <w:t>и</w:t>
      </w:r>
      <w:proofErr w:type="spellEnd"/>
      <w:r w:rsidRPr="00F22B44">
        <w:rPr>
          <w:rFonts w:ascii="Times New Roman" w:hAnsi="Times New Roman" w:cs="Times New Roman"/>
        </w:rPr>
        <w:t>-</w:t>
      </w:r>
      <w:proofErr w:type="gramEnd"/>
      <w:r w:rsidRPr="00F22B44">
        <w:rPr>
          <w:rFonts w:ascii="Times New Roman" w:hAnsi="Times New Roman" w:cs="Times New Roman"/>
        </w:rPr>
        <w:t xml:space="preserve"> электрики, полупроводники, постоянный электрический ток, магнитное поле, магнетики, электромагнитная индукция, переменный ток, </w:t>
      </w:r>
      <w:proofErr w:type="spellStart"/>
      <w:r w:rsidRPr="00F22B44">
        <w:rPr>
          <w:rFonts w:ascii="Times New Roman" w:hAnsi="Times New Roman" w:cs="Times New Roman"/>
        </w:rPr>
        <w:t>электри</w:t>
      </w:r>
      <w:proofErr w:type="spellEnd"/>
      <w:r w:rsidRPr="00F22B44">
        <w:rPr>
          <w:rFonts w:ascii="Times New Roman" w:hAnsi="Times New Roman" w:cs="Times New Roman"/>
        </w:rPr>
        <w:t xml:space="preserve">- </w:t>
      </w:r>
      <w:proofErr w:type="spellStart"/>
      <w:r w:rsidRPr="00F22B44">
        <w:rPr>
          <w:rFonts w:ascii="Times New Roman" w:hAnsi="Times New Roman" w:cs="Times New Roman"/>
        </w:rPr>
        <w:t>ческие</w:t>
      </w:r>
      <w:proofErr w:type="spellEnd"/>
      <w:r w:rsidRPr="00F22B44">
        <w:rPr>
          <w:rFonts w:ascii="Times New Roman" w:hAnsi="Times New Roman" w:cs="Times New Roman"/>
        </w:rPr>
        <w:t xml:space="preserve"> колебания. </w:t>
      </w:r>
    </w:p>
    <w:p w:rsid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>Оптика. Интерференция света, дифракция света, поляризация света, дисперсия света, тепловое излучение.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lastRenderedPageBreak/>
        <w:t xml:space="preserve">Литература: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>1. Савельев И.В. Курс общей физики</w:t>
      </w:r>
      <w:proofErr w:type="gramStart"/>
      <w:r w:rsidRPr="00F22B44">
        <w:rPr>
          <w:rFonts w:ascii="Times New Roman" w:hAnsi="Times New Roman" w:cs="Times New Roman"/>
        </w:rPr>
        <w:t>.</w:t>
      </w:r>
      <w:proofErr w:type="gramEnd"/>
      <w:r w:rsidRPr="00F22B44">
        <w:rPr>
          <w:rFonts w:ascii="Times New Roman" w:hAnsi="Times New Roman" w:cs="Times New Roman"/>
        </w:rPr>
        <w:t xml:space="preserve"> </w:t>
      </w:r>
      <w:proofErr w:type="gramStart"/>
      <w:r w:rsidRPr="00F22B44">
        <w:rPr>
          <w:rFonts w:ascii="Times New Roman" w:hAnsi="Times New Roman" w:cs="Times New Roman"/>
        </w:rPr>
        <w:t>т</w:t>
      </w:r>
      <w:proofErr w:type="gramEnd"/>
      <w:r w:rsidRPr="00F22B44">
        <w:rPr>
          <w:rFonts w:ascii="Times New Roman" w:hAnsi="Times New Roman" w:cs="Times New Roman"/>
        </w:rPr>
        <w:t xml:space="preserve">т.1-3 - М.: Наука, 1989.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2. Большова К.М., Пустовалов Г.Е. Краткий курс общей физики. Ч.1. Механика. 1-2 ч.- М.: Изд-во МГУ, 1981.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3. </w:t>
      </w:r>
      <w:proofErr w:type="spellStart"/>
      <w:r w:rsidRPr="00F22B44">
        <w:rPr>
          <w:rFonts w:ascii="Times New Roman" w:hAnsi="Times New Roman" w:cs="Times New Roman"/>
        </w:rPr>
        <w:t>Гуло</w:t>
      </w:r>
      <w:proofErr w:type="spellEnd"/>
      <w:r w:rsidRPr="00F22B44">
        <w:rPr>
          <w:rFonts w:ascii="Times New Roman" w:hAnsi="Times New Roman" w:cs="Times New Roman"/>
        </w:rPr>
        <w:t xml:space="preserve"> Д.Д., Пустовалов Г.Е. Краткий курс общей физики. Ч.2. Молекулярная физика - М.: Изд-во МГУ, 1983.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4. Белов Д.В. Краткий курс общей физики. Ч.3. Электричество и магнетизм.- М.: Изд-во МГУ, 1981.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5. Белов Д.В., Пустовалов Г.Е. Краткий курс общей физики. Ч.4. Оптика.- М.: Изд-во МГУ,1982.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6. Белов Д.В. Электромагнетизм и волновая оптика.- М.: Изд-во МГУ, 1994.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7. </w:t>
      </w:r>
      <w:proofErr w:type="spellStart"/>
      <w:r w:rsidRPr="00F22B44">
        <w:rPr>
          <w:rFonts w:ascii="Times New Roman" w:hAnsi="Times New Roman" w:cs="Times New Roman"/>
        </w:rPr>
        <w:t>Мэрион</w:t>
      </w:r>
      <w:proofErr w:type="spellEnd"/>
      <w:r w:rsidRPr="00F22B44">
        <w:rPr>
          <w:rFonts w:ascii="Times New Roman" w:hAnsi="Times New Roman" w:cs="Times New Roman"/>
        </w:rPr>
        <w:t xml:space="preserve"> Дж.Б. Общая физика с биологическими примерами. М., Высшая школа, 1986.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8. </w:t>
      </w:r>
      <w:proofErr w:type="gramStart"/>
      <w:r w:rsidRPr="00F22B44">
        <w:rPr>
          <w:rFonts w:ascii="Times New Roman" w:hAnsi="Times New Roman" w:cs="Times New Roman"/>
        </w:rPr>
        <w:t>Антошина</w:t>
      </w:r>
      <w:proofErr w:type="gramEnd"/>
      <w:r w:rsidRPr="00F22B44">
        <w:rPr>
          <w:rFonts w:ascii="Times New Roman" w:hAnsi="Times New Roman" w:cs="Times New Roman"/>
        </w:rPr>
        <w:t xml:space="preserve"> Л.Г., Короленко П.В., </w:t>
      </w:r>
      <w:proofErr w:type="spellStart"/>
      <w:r w:rsidRPr="00F22B44">
        <w:rPr>
          <w:rFonts w:ascii="Times New Roman" w:hAnsi="Times New Roman" w:cs="Times New Roman"/>
        </w:rPr>
        <w:t>Скипетрова</w:t>
      </w:r>
      <w:proofErr w:type="spellEnd"/>
      <w:r w:rsidRPr="00F22B44">
        <w:rPr>
          <w:rFonts w:ascii="Times New Roman" w:hAnsi="Times New Roman" w:cs="Times New Roman"/>
        </w:rPr>
        <w:t xml:space="preserve"> Л.А. Сборник задач по курсу общей физики.- М., МГУ, 1991.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Составители: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профессор С.С.Кротов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 xml:space="preserve">доцент </w:t>
      </w:r>
      <w:proofErr w:type="spellStart"/>
      <w:r w:rsidRPr="00F22B44">
        <w:rPr>
          <w:rFonts w:ascii="Times New Roman" w:hAnsi="Times New Roman" w:cs="Times New Roman"/>
        </w:rPr>
        <w:t>В.И.Неделько</w:t>
      </w:r>
      <w:proofErr w:type="spellEnd"/>
      <w:r w:rsidRPr="00F22B44">
        <w:rPr>
          <w:rFonts w:ascii="Times New Roman" w:hAnsi="Times New Roman" w:cs="Times New Roman"/>
        </w:rPr>
        <w:t xml:space="preserve"> </w:t>
      </w:r>
    </w:p>
    <w:p w:rsidR="00F22B44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</w:p>
    <w:p w:rsidR="00FB2C37" w:rsidRPr="00F22B44" w:rsidRDefault="00F22B44" w:rsidP="00F22B44">
      <w:pPr>
        <w:spacing w:line="240" w:lineRule="auto"/>
        <w:rPr>
          <w:rFonts w:ascii="Times New Roman" w:hAnsi="Times New Roman" w:cs="Times New Roman"/>
        </w:rPr>
      </w:pPr>
      <w:r w:rsidRPr="00F22B44">
        <w:rPr>
          <w:rFonts w:ascii="Times New Roman" w:hAnsi="Times New Roman" w:cs="Times New Roman"/>
        </w:rPr>
        <w:t>Ответственный редактор профессор Б.А.Струков</w:t>
      </w:r>
    </w:p>
    <w:sectPr w:rsidR="00FB2C37" w:rsidRPr="00F22B44" w:rsidSect="00FB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B44"/>
    <w:rsid w:val="000017C7"/>
    <w:rsid w:val="00001B3A"/>
    <w:rsid w:val="000042C3"/>
    <w:rsid w:val="00005BCB"/>
    <w:rsid w:val="00010FB7"/>
    <w:rsid w:val="00012507"/>
    <w:rsid w:val="0001304E"/>
    <w:rsid w:val="00014062"/>
    <w:rsid w:val="00014ABA"/>
    <w:rsid w:val="00021DE9"/>
    <w:rsid w:val="00022DC9"/>
    <w:rsid w:val="00023440"/>
    <w:rsid w:val="00026FC5"/>
    <w:rsid w:val="000307D2"/>
    <w:rsid w:val="00032EE9"/>
    <w:rsid w:val="00040E20"/>
    <w:rsid w:val="000448B7"/>
    <w:rsid w:val="00046D14"/>
    <w:rsid w:val="00051FA3"/>
    <w:rsid w:val="00054432"/>
    <w:rsid w:val="000606C6"/>
    <w:rsid w:val="0007019D"/>
    <w:rsid w:val="0007084D"/>
    <w:rsid w:val="0007175F"/>
    <w:rsid w:val="000749D7"/>
    <w:rsid w:val="00083C60"/>
    <w:rsid w:val="00085221"/>
    <w:rsid w:val="000929C9"/>
    <w:rsid w:val="00093015"/>
    <w:rsid w:val="000A4471"/>
    <w:rsid w:val="000A4B72"/>
    <w:rsid w:val="000A7F93"/>
    <w:rsid w:val="000B7102"/>
    <w:rsid w:val="000C1B43"/>
    <w:rsid w:val="000C241F"/>
    <w:rsid w:val="000C4B14"/>
    <w:rsid w:val="000C585B"/>
    <w:rsid w:val="000C6714"/>
    <w:rsid w:val="000D285D"/>
    <w:rsid w:val="000D71C2"/>
    <w:rsid w:val="000E18AD"/>
    <w:rsid w:val="00102D88"/>
    <w:rsid w:val="00105242"/>
    <w:rsid w:val="001140A0"/>
    <w:rsid w:val="001164F8"/>
    <w:rsid w:val="00120590"/>
    <w:rsid w:val="00121455"/>
    <w:rsid w:val="0012234F"/>
    <w:rsid w:val="00122FE4"/>
    <w:rsid w:val="0012480F"/>
    <w:rsid w:val="00124CDC"/>
    <w:rsid w:val="00125A6E"/>
    <w:rsid w:val="0013634F"/>
    <w:rsid w:val="00155453"/>
    <w:rsid w:val="00156963"/>
    <w:rsid w:val="00157D4C"/>
    <w:rsid w:val="001629FE"/>
    <w:rsid w:val="0017038B"/>
    <w:rsid w:val="001713C6"/>
    <w:rsid w:val="001714B0"/>
    <w:rsid w:val="00173BF7"/>
    <w:rsid w:val="00180CBB"/>
    <w:rsid w:val="00184EC4"/>
    <w:rsid w:val="001864BE"/>
    <w:rsid w:val="001933CE"/>
    <w:rsid w:val="0019496B"/>
    <w:rsid w:val="001A00DB"/>
    <w:rsid w:val="001A7212"/>
    <w:rsid w:val="001B3C7B"/>
    <w:rsid w:val="001B700E"/>
    <w:rsid w:val="001D21B8"/>
    <w:rsid w:val="001E0283"/>
    <w:rsid w:val="001E10EA"/>
    <w:rsid w:val="001E3B33"/>
    <w:rsid w:val="00202337"/>
    <w:rsid w:val="002036A0"/>
    <w:rsid w:val="00204529"/>
    <w:rsid w:val="00211B6F"/>
    <w:rsid w:val="00211E9E"/>
    <w:rsid w:val="00212E13"/>
    <w:rsid w:val="00217CCE"/>
    <w:rsid w:val="0022107B"/>
    <w:rsid w:val="002218E5"/>
    <w:rsid w:val="00222DD5"/>
    <w:rsid w:val="0022437B"/>
    <w:rsid w:val="00224DCA"/>
    <w:rsid w:val="00230463"/>
    <w:rsid w:val="002346D5"/>
    <w:rsid w:val="0023506C"/>
    <w:rsid w:val="00236554"/>
    <w:rsid w:val="002417DF"/>
    <w:rsid w:val="00244CCD"/>
    <w:rsid w:val="00247126"/>
    <w:rsid w:val="00247790"/>
    <w:rsid w:val="00254962"/>
    <w:rsid w:val="0025587D"/>
    <w:rsid w:val="00257813"/>
    <w:rsid w:val="00260583"/>
    <w:rsid w:val="002622A1"/>
    <w:rsid w:val="00265078"/>
    <w:rsid w:val="00272658"/>
    <w:rsid w:val="0027309A"/>
    <w:rsid w:val="002744CF"/>
    <w:rsid w:val="0027594A"/>
    <w:rsid w:val="00277AD2"/>
    <w:rsid w:val="00280006"/>
    <w:rsid w:val="00282837"/>
    <w:rsid w:val="00285815"/>
    <w:rsid w:val="00285F58"/>
    <w:rsid w:val="002971CB"/>
    <w:rsid w:val="002A28D8"/>
    <w:rsid w:val="002B2DE0"/>
    <w:rsid w:val="002B3641"/>
    <w:rsid w:val="002B3D31"/>
    <w:rsid w:val="002B3E7E"/>
    <w:rsid w:val="002B41F6"/>
    <w:rsid w:val="002B46ED"/>
    <w:rsid w:val="002B4729"/>
    <w:rsid w:val="002B69A6"/>
    <w:rsid w:val="002C142B"/>
    <w:rsid w:val="002C28FE"/>
    <w:rsid w:val="002C68E1"/>
    <w:rsid w:val="002C7D17"/>
    <w:rsid w:val="002D1F2E"/>
    <w:rsid w:val="002D2176"/>
    <w:rsid w:val="002D654C"/>
    <w:rsid w:val="002E1563"/>
    <w:rsid w:val="002E5487"/>
    <w:rsid w:val="002F2018"/>
    <w:rsid w:val="002F2E4A"/>
    <w:rsid w:val="002F4822"/>
    <w:rsid w:val="002F668C"/>
    <w:rsid w:val="003050E1"/>
    <w:rsid w:val="003225C0"/>
    <w:rsid w:val="00322EA8"/>
    <w:rsid w:val="00323108"/>
    <w:rsid w:val="00323213"/>
    <w:rsid w:val="003247F9"/>
    <w:rsid w:val="00327D82"/>
    <w:rsid w:val="003301D9"/>
    <w:rsid w:val="003306F0"/>
    <w:rsid w:val="00332650"/>
    <w:rsid w:val="003329EF"/>
    <w:rsid w:val="003335D9"/>
    <w:rsid w:val="00334731"/>
    <w:rsid w:val="0033798A"/>
    <w:rsid w:val="00346578"/>
    <w:rsid w:val="00351423"/>
    <w:rsid w:val="003523C0"/>
    <w:rsid w:val="00354BB0"/>
    <w:rsid w:val="00360DBD"/>
    <w:rsid w:val="0036496B"/>
    <w:rsid w:val="00364BD3"/>
    <w:rsid w:val="003703E2"/>
    <w:rsid w:val="00373393"/>
    <w:rsid w:val="003740D8"/>
    <w:rsid w:val="0037674A"/>
    <w:rsid w:val="00380347"/>
    <w:rsid w:val="00380C8E"/>
    <w:rsid w:val="00392921"/>
    <w:rsid w:val="00395B0F"/>
    <w:rsid w:val="003A0050"/>
    <w:rsid w:val="003A0426"/>
    <w:rsid w:val="003A46D8"/>
    <w:rsid w:val="003A5703"/>
    <w:rsid w:val="003B229D"/>
    <w:rsid w:val="003B3F23"/>
    <w:rsid w:val="003B4920"/>
    <w:rsid w:val="003C017C"/>
    <w:rsid w:val="003C57D8"/>
    <w:rsid w:val="003D1F37"/>
    <w:rsid w:val="003D421D"/>
    <w:rsid w:val="003D57EA"/>
    <w:rsid w:val="003D7ACE"/>
    <w:rsid w:val="003E1700"/>
    <w:rsid w:val="003E48D6"/>
    <w:rsid w:val="003E50D1"/>
    <w:rsid w:val="003F340A"/>
    <w:rsid w:val="003F468D"/>
    <w:rsid w:val="003F535F"/>
    <w:rsid w:val="003F68E6"/>
    <w:rsid w:val="00400813"/>
    <w:rsid w:val="00420460"/>
    <w:rsid w:val="00424D0A"/>
    <w:rsid w:val="00430F90"/>
    <w:rsid w:val="004348A6"/>
    <w:rsid w:val="00434E94"/>
    <w:rsid w:val="0043615B"/>
    <w:rsid w:val="004372A9"/>
    <w:rsid w:val="00441BD1"/>
    <w:rsid w:val="00442DEB"/>
    <w:rsid w:val="00445F74"/>
    <w:rsid w:val="0045145F"/>
    <w:rsid w:val="004537E5"/>
    <w:rsid w:val="00457239"/>
    <w:rsid w:val="00457269"/>
    <w:rsid w:val="00472933"/>
    <w:rsid w:val="00472EB3"/>
    <w:rsid w:val="004731E8"/>
    <w:rsid w:val="00473E25"/>
    <w:rsid w:val="00483545"/>
    <w:rsid w:val="00485454"/>
    <w:rsid w:val="00485460"/>
    <w:rsid w:val="00485556"/>
    <w:rsid w:val="00490BC6"/>
    <w:rsid w:val="004954A4"/>
    <w:rsid w:val="00496BCF"/>
    <w:rsid w:val="004A0833"/>
    <w:rsid w:val="004A32B1"/>
    <w:rsid w:val="004A33EB"/>
    <w:rsid w:val="004A7133"/>
    <w:rsid w:val="004B16E1"/>
    <w:rsid w:val="004B3F87"/>
    <w:rsid w:val="004B7958"/>
    <w:rsid w:val="004C3010"/>
    <w:rsid w:val="004C3C0E"/>
    <w:rsid w:val="004D2AC7"/>
    <w:rsid w:val="004D37CC"/>
    <w:rsid w:val="004D4D4C"/>
    <w:rsid w:val="004D7378"/>
    <w:rsid w:val="004E0DA0"/>
    <w:rsid w:val="004E11E2"/>
    <w:rsid w:val="004E5EA1"/>
    <w:rsid w:val="004F4AA6"/>
    <w:rsid w:val="004F6B9A"/>
    <w:rsid w:val="00501D2F"/>
    <w:rsid w:val="00502FA9"/>
    <w:rsid w:val="00504D1A"/>
    <w:rsid w:val="00507251"/>
    <w:rsid w:val="00524BE8"/>
    <w:rsid w:val="00525C90"/>
    <w:rsid w:val="00536401"/>
    <w:rsid w:val="005401CA"/>
    <w:rsid w:val="0054140D"/>
    <w:rsid w:val="00542E5B"/>
    <w:rsid w:val="00547DA5"/>
    <w:rsid w:val="0055185D"/>
    <w:rsid w:val="005577A7"/>
    <w:rsid w:val="00562C92"/>
    <w:rsid w:val="005633D5"/>
    <w:rsid w:val="00567FDD"/>
    <w:rsid w:val="005707CA"/>
    <w:rsid w:val="00576B42"/>
    <w:rsid w:val="005770A9"/>
    <w:rsid w:val="0058344F"/>
    <w:rsid w:val="00583F41"/>
    <w:rsid w:val="0058496C"/>
    <w:rsid w:val="00591ADD"/>
    <w:rsid w:val="00592BE6"/>
    <w:rsid w:val="00593E36"/>
    <w:rsid w:val="00594D32"/>
    <w:rsid w:val="005954EE"/>
    <w:rsid w:val="00595683"/>
    <w:rsid w:val="00596549"/>
    <w:rsid w:val="005977A2"/>
    <w:rsid w:val="005B08DF"/>
    <w:rsid w:val="005B2389"/>
    <w:rsid w:val="005B300F"/>
    <w:rsid w:val="005B539C"/>
    <w:rsid w:val="005B6FFB"/>
    <w:rsid w:val="005B70FB"/>
    <w:rsid w:val="005B72E2"/>
    <w:rsid w:val="005C032A"/>
    <w:rsid w:val="005C1D8E"/>
    <w:rsid w:val="005D1BE8"/>
    <w:rsid w:val="005D1F19"/>
    <w:rsid w:val="005D661E"/>
    <w:rsid w:val="005D68BA"/>
    <w:rsid w:val="005E17E7"/>
    <w:rsid w:val="005E6EE8"/>
    <w:rsid w:val="005F4996"/>
    <w:rsid w:val="006005AE"/>
    <w:rsid w:val="006031CE"/>
    <w:rsid w:val="00610001"/>
    <w:rsid w:val="00610202"/>
    <w:rsid w:val="00621DCC"/>
    <w:rsid w:val="00622139"/>
    <w:rsid w:val="0062365F"/>
    <w:rsid w:val="006337A8"/>
    <w:rsid w:val="00633F47"/>
    <w:rsid w:val="006342BC"/>
    <w:rsid w:val="00635DDA"/>
    <w:rsid w:val="00636A85"/>
    <w:rsid w:val="00636DA4"/>
    <w:rsid w:val="00636E8A"/>
    <w:rsid w:val="006433A7"/>
    <w:rsid w:val="00643A04"/>
    <w:rsid w:val="00643E03"/>
    <w:rsid w:val="00646353"/>
    <w:rsid w:val="006533E2"/>
    <w:rsid w:val="00653A79"/>
    <w:rsid w:val="00654F2F"/>
    <w:rsid w:val="006605D9"/>
    <w:rsid w:val="0066402E"/>
    <w:rsid w:val="00664E27"/>
    <w:rsid w:val="00675512"/>
    <w:rsid w:val="00680E37"/>
    <w:rsid w:val="0068293E"/>
    <w:rsid w:val="00682A83"/>
    <w:rsid w:val="00685690"/>
    <w:rsid w:val="0068720E"/>
    <w:rsid w:val="00690FCB"/>
    <w:rsid w:val="00691B0B"/>
    <w:rsid w:val="00691D40"/>
    <w:rsid w:val="00692CB0"/>
    <w:rsid w:val="006936DD"/>
    <w:rsid w:val="006959EC"/>
    <w:rsid w:val="006A02DE"/>
    <w:rsid w:val="006A685F"/>
    <w:rsid w:val="006A689B"/>
    <w:rsid w:val="006A7911"/>
    <w:rsid w:val="006B01ED"/>
    <w:rsid w:val="006B2423"/>
    <w:rsid w:val="006B2975"/>
    <w:rsid w:val="006B3076"/>
    <w:rsid w:val="006B5DB3"/>
    <w:rsid w:val="006C4208"/>
    <w:rsid w:val="006C5A81"/>
    <w:rsid w:val="006C6279"/>
    <w:rsid w:val="006D2572"/>
    <w:rsid w:val="006D2F41"/>
    <w:rsid w:val="006E151B"/>
    <w:rsid w:val="006E403A"/>
    <w:rsid w:val="006F1A4A"/>
    <w:rsid w:val="006F1B48"/>
    <w:rsid w:val="006F3D21"/>
    <w:rsid w:val="006F4F0D"/>
    <w:rsid w:val="006F654A"/>
    <w:rsid w:val="006F6F92"/>
    <w:rsid w:val="007047E0"/>
    <w:rsid w:val="00707CF9"/>
    <w:rsid w:val="00712F16"/>
    <w:rsid w:val="00713BC4"/>
    <w:rsid w:val="00716369"/>
    <w:rsid w:val="00723D64"/>
    <w:rsid w:val="007254AC"/>
    <w:rsid w:val="007271B8"/>
    <w:rsid w:val="007317B0"/>
    <w:rsid w:val="007321EE"/>
    <w:rsid w:val="00734EC2"/>
    <w:rsid w:val="00736C86"/>
    <w:rsid w:val="00736E0B"/>
    <w:rsid w:val="0074216D"/>
    <w:rsid w:val="00747492"/>
    <w:rsid w:val="00754294"/>
    <w:rsid w:val="00754544"/>
    <w:rsid w:val="007552B8"/>
    <w:rsid w:val="00760F51"/>
    <w:rsid w:val="0076155A"/>
    <w:rsid w:val="007619AF"/>
    <w:rsid w:val="00766BF4"/>
    <w:rsid w:val="007713CB"/>
    <w:rsid w:val="00773134"/>
    <w:rsid w:val="00773741"/>
    <w:rsid w:val="00773D7A"/>
    <w:rsid w:val="00774318"/>
    <w:rsid w:val="00777FF2"/>
    <w:rsid w:val="007815D5"/>
    <w:rsid w:val="0078281A"/>
    <w:rsid w:val="00785031"/>
    <w:rsid w:val="007864EC"/>
    <w:rsid w:val="00787D27"/>
    <w:rsid w:val="00790D1B"/>
    <w:rsid w:val="00793F49"/>
    <w:rsid w:val="00794A2A"/>
    <w:rsid w:val="007A0CE1"/>
    <w:rsid w:val="007A1477"/>
    <w:rsid w:val="007A1B08"/>
    <w:rsid w:val="007A365E"/>
    <w:rsid w:val="007A3B04"/>
    <w:rsid w:val="007A58A1"/>
    <w:rsid w:val="007B201B"/>
    <w:rsid w:val="007B34FB"/>
    <w:rsid w:val="007B4706"/>
    <w:rsid w:val="007B4727"/>
    <w:rsid w:val="007B7D9A"/>
    <w:rsid w:val="007C1798"/>
    <w:rsid w:val="007C1A93"/>
    <w:rsid w:val="007C7185"/>
    <w:rsid w:val="007D37C3"/>
    <w:rsid w:val="007D6A47"/>
    <w:rsid w:val="007D77D1"/>
    <w:rsid w:val="007E0A37"/>
    <w:rsid w:val="007E0E6C"/>
    <w:rsid w:val="007E3531"/>
    <w:rsid w:val="007E6691"/>
    <w:rsid w:val="007E7750"/>
    <w:rsid w:val="007F2E70"/>
    <w:rsid w:val="007F4FDD"/>
    <w:rsid w:val="007F612D"/>
    <w:rsid w:val="007F6767"/>
    <w:rsid w:val="007F73C3"/>
    <w:rsid w:val="007F760C"/>
    <w:rsid w:val="00801E4C"/>
    <w:rsid w:val="00807C04"/>
    <w:rsid w:val="00815C5F"/>
    <w:rsid w:val="008162B1"/>
    <w:rsid w:val="008174A0"/>
    <w:rsid w:val="00823DA8"/>
    <w:rsid w:val="00835BA0"/>
    <w:rsid w:val="00835C07"/>
    <w:rsid w:val="00840DE3"/>
    <w:rsid w:val="00840E1D"/>
    <w:rsid w:val="00841C3F"/>
    <w:rsid w:val="00843F1B"/>
    <w:rsid w:val="00844526"/>
    <w:rsid w:val="00850210"/>
    <w:rsid w:val="008523E9"/>
    <w:rsid w:val="00852A3E"/>
    <w:rsid w:val="008530EF"/>
    <w:rsid w:val="00856B37"/>
    <w:rsid w:val="0086243E"/>
    <w:rsid w:val="008822D2"/>
    <w:rsid w:val="008876C8"/>
    <w:rsid w:val="008878FE"/>
    <w:rsid w:val="00897938"/>
    <w:rsid w:val="00897F85"/>
    <w:rsid w:val="008A0936"/>
    <w:rsid w:val="008A1FBA"/>
    <w:rsid w:val="008A286B"/>
    <w:rsid w:val="008B25C8"/>
    <w:rsid w:val="008B3D3F"/>
    <w:rsid w:val="008B5C03"/>
    <w:rsid w:val="008C3294"/>
    <w:rsid w:val="008C6C22"/>
    <w:rsid w:val="008C6C89"/>
    <w:rsid w:val="008C75F7"/>
    <w:rsid w:val="008D04C0"/>
    <w:rsid w:val="008D5428"/>
    <w:rsid w:val="008D5B79"/>
    <w:rsid w:val="008E1826"/>
    <w:rsid w:val="008E404E"/>
    <w:rsid w:val="008F5A0E"/>
    <w:rsid w:val="00903E01"/>
    <w:rsid w:val="00906050"/>
    <w:rsid w:val="009107AC"/>
    <w:rsid w:val="00921926"/>
    <w:rsid w:val="00923ADC"/>
    <w:rsid w:val="009264C5"/>
    <w:rsid w:val="00926659"/>
    <w:rsid w:val="00930BBD"/>
    <w:rsid w:val="00934D63"/>
    <w:rsid w:val="00935B6E"/>
    <w:rsid w:val="00942C05"/>
    <w:rsid w:val="009447ED"/>
    <w:rsid w:val="00950CDA"/>
    <w:rsid w:val="00950DC5"/>
    <w:rsid w:val="00951FEE"/>
    <w:rsid w:val="00954005"/>
    <w:rsid w:val="009560CF"/>
    <w:rsid w:val="009573D2"/>
    <w:rsid w:val="0096227A"/>
    <w:rsid w:val="00962E27"/>
    <w:rsid w:val="00965601"/>
    <w:rsid w:val="00965607"/>
    <w:rsid w:val="009674F3"/>
    <w:rsid w:val="00971E98"/>
    <w:rsid w:val="00971EF6"/>
    <w:rsid w:val="00972BB1"/>
    <w:rsid w:val="009776E6"/>
    <w:rsid w:val="0098373E"/>
    <w:rsid w:val="00983AFA"/>
    <w:rsid w:val="0098455C"/>
    <w:rsid w:val="0098497D"/>
    <w:rsid w:val="00984DC1"/>
    <w:rsid w:val="009851C1"/>
    <w:rsid w:val="00987361"/>
    <w:rsid w:val="00987F80"/>
    <w:rsid w:val="00993FC3"/>
    <w:rsid w:val="00995376"/>
    <w:rsid w:val="009A12A7"/>
    <w:rsid w:val="009A509B"/>
    <w:rsid w:val="009B0C74"/>
    <w:rsid w:val="009B5714"/>
    <w:rsid w:val="009B57F6"/>
    <w:rsid w:val="009B7420"/>
    <w:rsid w:val="009C0E8D"/>
    <w:rsid w:val="009D50CC"/>
    <w:rsid w:val="009D6EC2"/>
    <w:rsid w:val="009E0366"/>
    <w:rsid w:val="009E2AAA"/>
    <w:rsid w:val="009E5B1F"/>
    <w:rsid w:val="009F1240"/>
    <w:rsid w:val="009F134D"/>
    <w:rsid w:val="009F3F85"/>
    <w:rsid w:val="009F6A68"/>
    <w:rsid w:val="009F7605"/>
    <w:rsid w:val="00A04B76"/>
    <w:rsid w:val="00A05463"/>
    <w:rsid w:val="00A066B5"/>
    <w:rsid w:val="00A06757"/>
    <w:rsid w:val="00A11A9F"/>
    <w:rsid w:val="00A14C3A"/>
    <w:rsid w:val="00A22B94"/>
    <w:rsid w:val="00A24B69"/>
    <w:rsid w:val="00A30BD0"/>
    <w:rsid w:val="00A31485"/>
    <w:rsid w:val="00A3526D"/>
    <w:rsid w:val="00A43003"/>
    <w:rsid w:val="00A4472C"/>
    <w:rsid w:val="00A45053"/>
    <w:rsid w:val="00A54EF6"/>
    <w:rsid w:val="00A70EB5"/>
    <w:rsid w:val="00A757A3"/>
    <w:rsid w:val="00A759DC"/>
    <w:rsid w:val="00A7698B"/>
    <w:rsid w:val="00A851DC"/>
    <w:rsid w:val="00A85780"/>
    <w:rsid w:val="00A90774"/>
    <w:rsid w:val="00A90FE8"/>
    <w:rsid w:val="00A92435"/>
    <w:rsid w:val="00A92D4F"/>
    <w:rsid w:val="00A94AA3"/>
    <w:rsid w:val="00AA6670"/>
    <w:rsid w:val="00AB00AD"/>
    <w:rsid w:val="00AB37D1"/>
    <w:rsid w:val="00AC714C"/>
    <w:rsid w:val="00AD50A3"/>
    <w:rsid w:val="00AD7557"/>
    <w:rsid w:val="00AD7727"/>
    <w:rsid w:val="00AE1726"/>
    <w:rsid w:val="00AE307C"/>
    <w:rsid w:val="00AE7773"/>
    <w:rsid w:val="00AF0777"/>
    <w:rsid w:val="00AF23C0"/>
    <w:rsid w:val="00AF3666"/>
    <w:rsid w:val="00AF5A00"/>
    <w:rsid w:val="00B1075A"/>
    <w:rsid w:val="00B17657"/>
    <w:rsid w:val="00B17DA9"/>
    <w:rsid w:val="00B17E40"/>
    <w:rsid w:val="00B20C01"/>
    <w:rsid w:val="00B22102"/>
    <w:rsid w:val="00B247FF"/>
    <w:rsid w:val="00B27658"/>
    <w:rsid w:val="00B35399"/>
    <w:rsid w:val="00B363F1"/>
    <w:rsid w:val="00B46CBF"/>
    <w:rsid w:val="00B47CC3"/>
    <w:rsid w:val="00B47F3F"/>
    <w:rsid w:val="00B52564"/>
    <w:rsid w:val="00B52D33"/>
    <w:rsid w:val="00B5739D"/>
    <w:rsid w:val="00B6248D"/>
    <w:rsid w:val="00B63C92"/>
    <w:rsid w:val="00B65076"/>
    <w:rsid w:val="00B670CE"/>
    <w:rsid w:val="00B742CD"/>
    <w:rsid w:val="00B81622"/>
    <w:rsid w:val="00B827C3"/>
    <w:rsid w:val="00B85A2F"/>
    <w:rsid w:val="00B8664F"/>
    <w:rsid w:val="00B91058"/>
    <w:rsid w:val="00B926E3"/>
    <w:rsid w:val="00BA01A2"/>
    <w:rsid w:val="00BB0FC6"/>
    <w:rsid w:val="00BB238C"/>
    <w:rsid w:val="00BB5416"/>
    <w:rsid w:val="00BB5519"/>
    <w:rsid w:val="00BB67EE"/>
    <w:rsid w:val="00BC3383"/>
    <w:rsid w:val="00BC341E"/>
    <w:rsid w:val="00BC456E"/>
    <w:rsid w:val="00BC68F9"/>
    <w:rsid w:val="00BD0595"/>
    <w:rsid w:val="00BD2AAD"/>
    <w:rsid w:val="00BD3819"/>
    <w:rsid w:val="00BD60CC"/>
    <w:rsid w:val="00BD651B"/>
    <w:rsid w:val="00BE4152"/>
    <w:rsid w:val="00BE5BD7"/>
    <w:rsid w:val="00BE6B62"/>
    <w:rsid w:val="00BE7539"/>
    <w:rsid w:val="00BE75F9"/>
    <w:rsid w:val="00BF4E02"/>
    <w:rsid w:val="00BF50BF"/>
    <w:rsid w:val="00C02FC5"/>
    <w:rsid w:val="00C05A52"/>
    <w:rsid w:val="00C0633F"/>
    <w:rsid w:val="00C07A83"/>
    <w:rsid w:val="00C11950"/>
    <w:rsid w:val="00C20513"/>
    <w:rsid w:val="00C302D0"/>
    <w:rsid w:val="00C34B78"/>
    <w:rsid w:val="00C4578E"/>
    <w:rsid w:val="00C500CA"/>
    <w:rsid w:val="00C535A1"/>
    <w:rsid w:val="00C54083"/>
    <w:rsid w:val="00C6446A"/>
    <w:rsid w:val="00C65237"/>
    <w:rsid w:val="00C71ECD"/>
    <w:rsid w:val="00C72517"/>
    <w:rsid w:val="00C73B8C"/>
    <w:rsid w:val="00C73C06"/>
    <w:rsid w:val="00C77C4A"/>
    <w:rsid w:val="00C82FE6"/>
    <w:rsid w:val="00C85B86"/>
    <w:rsid w:val="00C85EEE"/>
    <w:rsid w:val="00C87525"/>
    <w:rsid w:val="00C92518"/>
    <w:rsid w:val="00C92AE8"/>
    <w:rsid w:val="00C93AA4"/>
    <w:rsid w:val="00C9526C"/>
    <w:rsid w:val="00CA0DE2"/>
    <w:rsid w:val="00CA5541"/>
    <w:rsid w:val="00CB0994"/>
    <w:rsid w:val="00CB4C08"/>
    <w:rsid w:val="00CB6610"/>
    <w:rsid w:val="00CC1775"/>
    <w:rsid w:val="00CD5790"/>
    <w:rsid w:val="00CD7911"/>
    <w:rsid w:val="00CE15AE"/>
    <w:rsid w:val="00CE320B"/>
    <w:rsid w:val="00CE5D83"/>
    <w:rsid w:val="00CE7340"/>
    <w:rsid w:val="00CF384C"/>
    <w:rsid w:val="00CF3963"/>
    <w:rsid w:val="00CF5298"/>
    <w:rsid w:val="00D01A48"/>
    <w:rsid w:val="00D01B90"/>
    <w:rsid w:val="00D01CB3"/>
    <w:rsid w:val="00D032C3"/>
    <w:rsid w:val="00D07CD4"/>
    <w:rsid w:val="00D101F3"/>
    <w:rsid w:val="00D17DBD"/>
    <w:rsid w:val="00D2357E"/>
    <w:rsid w:val="00D3248F"/>
    <w:rsid w:val="00D32580"/>
    <w:rsid w:val="00D345C8"/>
    <w:rsid w:val="00D364AC"/>
    <w:rsid w:val="00D36F80"/>
    <w:rsid w:val="00D473DB"/>
    <w:rsid w:val="00D50E03"/>
    <w:rsid w:val="00D513A2"/>
    <w:rsid w:val="00D51588"/>
    <w:rsid w:val="00D56CBA"/>
    <w:rsid w:val="00D60118"/>
    <w:rsid w:val="00D61A69"/>
    <w:rsid w:val="00D62091"/>
    <w:rsid w:val="00D678E6"/>
    <w:rsid w:val="00D70C92"/>
    <w:rsid w:val="00D75E02"/>
    <w:rsid w:val="00D87665"/>
    <w:rsid w:val="00D92CD2"/>
    <w:rsid w:val="00D958B3"/>
    <w:rsid w:val="00D96A92"/>
    <w:rsid w:val="00D97913"/>
    <w:rsid w:val="00DA00DF"/>
    <w:rsid w:val="00DA3291"/>
    <w:rsid w:val="00DA7ACE"/>
    <w:rsid w:val="00DB09D2"/>
    <w:rsid w:val="00DB4D71"/>
    <w:rsid w:val="00DB6A65"/>
    <w:rsid w:val="00DC2B96"/>
    <w:rsid w:val="00DC4485"/>
    <w:rsid w:val="00DC537D"/>
    <w:rsid w:val="00DC5842"/>
    <w:rsid w:val="00DC63B2"/>
    <w:rsid w:val="00DD3932"/>
    <w:rsid w:val="00DE2852"/>
    <w:rsid w:val="00DF0AD9"/>
    <w:rsid w:val="00E00B2D"/>
    <w:rsid w:val="00E00D18"/>
    <w:rsid w:val="00E04153"/>
    <w:rsid w:val="00E06C1C"/>
    <w:rsid w:val="00E103B4"/>
    <w:rsid w:val="00E141CC"/>
    <w:rsid w:val="00E17D48"/>
    <w:rsid w:val="00E17ED3"/>
    <w:rsid w:val="00E27007"/>
    <w:rsid w:val="00E308D9"/>
    <w:rsid w:val="00E32DB8"/>
    <w:rsid w:val="00E3452F"/>
    <w:rsid w:val="00E34C87"/>
    <w:rsid w:val="00E35D48"/>
    <w:rsid w:val="00E418B1"/>
    <w:rsid w:val="00E507FB"/>
    <w:rsid w:val="00E514B7"/>
    <w:rsid w:val="00E541D0"/>
    <w:rsid w:val="00E579DB"/>
    <w:rsid w:val="00E60080"/>
    <w:rsid w:val="00E606D0"/>
    <w:rsid w:val="00E61CE0"/>
    <w:rsid w:val="00E62778"/>
    <w:rsid w:val="00E64143"/>
    <w:rsid w:val="00E81AB9"/>
    <w:rsid w:val="00E85157"/>
    <w:rsid w:val="00E968DB"/>
    <w:rsid w:val="00E97C3E"/>
    <w:rsid w:val="00EA0439"/>
    <w:rsid w:val="00EA1686"/>
    <w:rsid w:val="00EA49C8"/>
    <w:rsid w:val="00EA68A0"/>
    <w:rsid w:val="00EB17E1"/>
    <w:rsid w:val="00EB2055"/>
    <w:rsid w:val="00EB2628"/>
    <w:rsid w:val="00EB351F"/>
    <w:rsid w:val="00EB60B9"/>
    <w:rsid w:val="00EB6666"/>
    <w:rsid w:val="00EB7BAC"/>
    <w:rsid w:val="00EC5765"/>
    <w:rsid w:val="00ED0436"/>
    <w:rsid w:val="00EE0809"/>
    <w:rsid w:val="00EE3EAE"/>
    <w:rsid w:val="00EF583D"/>
    <w:rsid w:val="00F0101C"/>
    <w:rsid w:val="00F035BB"/>
    <w:rsid w:val="00F067EE"/>
    <w:rsid w:val="00F10D3F"/>
    <w:rsid w:val="00F1264A"/>
    <w:rsid w:val="00F12AA2"/>
    <w:rsid w:val="00F13214"/>
    <w:rsid w:val="00F1393F"/>
    <w:rsid w:val="00F14413"/>
    <w:rsid w:val="00F14DF8"/>
    <w:rsid w:val="00F156D0"/>
    <w:rsid w:val="00F17003"/>
    <w:rsid w:val="00F22B44"/>
    <w:rsid w:val="00F2392C"/>
    <w:rsid w:val="00F248C9"/>
    <w:rsid w:val="00F25450"/>
    <w:rsid w:val="00F26D7A"/>
    <w:rsid w:val="00F30704"/>
    <w:rsid w:val="00F318E0"/>
    <w:rsid w:val="00F33153"/>
    <w:rsid w:val="00F35B7F"/>
    <w:rsid w:val="00F37B21"/>
    <w:rsid w:val="00F4288E"/>
    <w:rsid w:val="00F50086"/>
    <w:rsid w:val="00F521C0"/>
    <w:rsid w:val="00F57368"/>
    <w:rsid w:val="00F7180D"/>
    <w:rsid w:val="00F82665"/>
    <w:rsid w:val="00F83479"/>
    <w:rsid w:val="00F84F07"/>
    <w:rsid w:val="00F879B5"/>
    <w:rsid w:val="00F92133"/>
    <w:rsid w:val="00F9478D"/>
    <w:rsid w:val="00F94DF2"/>
    <w:rsid w:val="00F965F4"/>
    <w:rsid w:val="00F96ABB"/>
    <w:rsid w:val="00FA0E50"/>
    <w:rsid w:val="00FA2044"/>
    <w:rsid w:val="00FA4041"/>
    <w:rsid w:val="00FA519B"/>
    <w:rsid w:val="00FA7E3B"/>
    <w:rsid w:val="00FB0B18"/>
    <w:rsid w:val="00FB2C37"/>
    <w:rsid w:val="00FB3A66"/>
    <w:rsid w:val="00FB470B"/>
    <w:rsid w:val="00FC3097"/>
    <w:rsid w:val="00FC52E6"/>
    <w:rsid w:val="00FC5513"/>
    <w:rsid w:val="00FC7A9C"/>
    <w:rsid w:val="00FD1B21"/>
    <w:rsid w:val="00FD4277"/>
    <w:rsid w:val="00FD4314"/>
    <w:rsid w:val="00FD5DC1"/>
    <w:rsid w:val="00FD7DEF"/>
    <w:rsid w:val="00FE1A21"/>
    <w:rsid w:val="00FF1BC8"/>
    <w:rsid w:val="00FF2831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1467</Words>
  <Characters>8364</Characters>
  <Application>Microsoft Office Word</Application>
  <DocSecurity>0</DocSecurity>
  <Lines>69</Lines>
  <Paragraphs>19</Paragraphs>
  <ScaleCrop>false</ScaleCrop>
  <Company/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Doughnut</dc:creator>
  <cp:lastModifiedBy>Doughnut</cp:lastModifiedBy>
  <cp:revision>2</cp:revision>
  <dcterms:created xsi:type="dcterms:W3CDTF">2013-12-16T18:15:00Z</dcterms:created>
  <dcterms:modified xsi:type="dcterms:W3CDTF">2013-12-16T18:20:00Z</dcterms:modified>
</cp:coreProperties>
</file>