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DB" w:rsidRDefault="005766B0">
      <w:r>
        <w:t xml:space="preserve">Вопросы к контрольной </w:t>
      </w:r>
      <w:r w:rsidR="00D17ECA">
        <w:t xml:space="preserve">№1 </w:t>
      </w:r>
      <w:bookmarkStart w:id="0" w:name="_GoBack"/>
      <w:bookmarkEnd w:id="0"/>
      <w:r>
        <w:t>по зоологии беспозвоночных.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 xml:space="preserve">Жгутики и реснички: особенности строения </w:t>
      </w:r>
      <w:proofErr w:type="spellStart"/>
      <w:r>
        <w:t>ундулаподия</w:t>
      </w:r>
      <w:proofErr w:type="spellEnd"/>
      <w:r>
        <w:t xml:space="preserve"> и </w:t>
      </w:r>
      <w:proofErr w:type="spellStart"/>
      <w:r>
        <w:t>кинетосомы</w:t>
      </w:r>
      <w:proofErr w:type="spellEnd"/>
      <w:r>
        <w:t>, корешковая система, механизм движения жгутика.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Строение покровов у простейших. Защитные органеллы простейших.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 xml:space="preserve">Строение и разнообразие митохондрий и пластид у простейших, </w:t>
      </w:r>
      <w:proofErr w:type="spellStart"/>
      <w:r>
        <w:t>симбиогенетическая</w:t>
      </w:r>
      <w:proofErr w:type="spellEnd"/>
      <w:r>
        <w:t xml:space="preserve"> гипотеза происхождения митохондрий и пластид.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 xml:space="preserve">Ядерный аппарат простейших. Необычные типы ядер: </w:t>
      </w:r>
      <w:proofErr w:type="spellStart"/>
      <w:r>
        <w:t>мезокариотные</w:t>
      </w:r>
      <w:proofErr w:type="spellEnd"/>
      <w:r>
        <w:t xml:space="preserve"> ядра </w:t>
      </w:r>
      <w:proofErr w:type="spellStart"/>
      <w:r>
        <w:t>диномонад</w:t>
      </w:r>
      <w:proofErr w:type="spellEnd"/>
      <w:r>
        <w:t xml:space="preserve">, </w:t>
      </w:r>
      <w:proofErr w:type="spellStart"/>
      <w:r>
        <w:t>полигеномные</w:t>
      </w:r>
      <w:proofErr w:type="spellEnd"/>
      <w:r>
        <w:t xml:space="preserve"> ядра радиолярий, макронуклеус инфузорий.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Типы митоза у простейших.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Общая характеристика и жизненные циклы фораминифер.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Общая характеристика радиолярий.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Особенности ультраструктуры споровиков.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Грегарины, строение и жизненный цикл грегарин.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Жизненный цикл споровиков на примере малярийного плазмодия.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Половой процесс у инфузорий. Восстановление ядерного аппарата после конъюгации.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Современные представления о макросистеме эукариот.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 xml:space="preserve">Гипотезы происхождения </w:t>
      </w:r>
      <w:proofErr w:type="gramStart"/>
      <w:r>
        <w:t>многоклеточных</w:t>
      </w:r>
      <w:proofErr w:type="gramEnd"/>
      <w:r>
        <w:t>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Анатомическое и гистологическое строение губок.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Строение личинок и метаморфоз у губок.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>Гребневики: строение, гистологическая организация и биология.</w:t>
      </w:r>
    </w:p>
    <w:p w:rsidR="005766B0" w:rsidRPr="005766B0" w:rsidRDefault="005766B0" w:rsidP="005766B0">
      <w:pPr>
        <w:pStyle w:val="a3"/>
        <w:numPr>
          <w:ilvl w:val="0"/>
          <w:numId w:val="1"/>
        </w:numPr>
      </w:pPr>
      <w:r>
        <w:t xml:space="preserve">Строение и развитие </w:t>
      </w:r>
      <w:proofErr w:type="spellStart"/>
      <w:r>
        <w:t>шестилучевых</w:t>
      </w:r>
      <w:proofErr w:type="spellEnd"/>
      <w:r>
        <w:t xml:space="preserve"> кораллов </w:t>
      </w:r>
      <w:proofErr w:type="spellStart"/>
      <w:r>
        <w:rPr>
          <w:lang w:val="en-US"/>
        </w:rPr>
        <w:t>Hexacorallia</w:t>
      </w:r>
      <w:proofErr w:type="spellEnd"/>
      <w:r w:rsidRPr="005766B0">
        <w:t>.</w:t>
      </w:r>
    </w:p>
    <w:p w:rsidR="005766B0" w:rsidRDefault="005766B0" w:rsidP="005766B0">
      <w:pPr>
        <w:pStyle w:val="a3"/>
        <w:numPr>
          <w:ilvl w:val="0"/>
          <w:numId w:val="1"/>
        </w:numPr>
      </w:pPr>
      <w:r>
        <w:t xml:space="preserve">Организация скелета </w:t>
      </w:r>
      <w:proofErr w:type="spellStart"/>
      <w:r>
        <w:t>шестилучевых</w:t>
      </w:r>
      <w:proofErr w:type="spellEnd"/>
      <w:r>
        <w:t xml:space="preserve"> и </w:t>
      </w:r>
      <w:proofErr w:type="spellStart"/>
      <w:r>
        <w:t>восьмилучевых</w:t>
      </w:r>
      <w:proofErr w:type="spellEnd"/>
      <w:r>
        <w:t xml:space="preserve"> кораллов, роль симбионтов в процессе образования скелета, коралловые рифы.</w:t>
      </w:r>
    </w:p>
    <w:p w:rsidR="005766B0" w:rsidRDefault="00D17ECA" w:rsidP="005766B0">
      <w:pPr>
        <w:pStyle w:val="a3"/>
        <w:numPr>
          <w:ilvl w:val="0"/>
          <w:numId w:val="1"/>
        </w:numPr>
      </w:pPr>
      <w:r>
        <w:t xml:space="preserve">Жизненный цикл </w:t>
      </w:r>
      <w:proofErr w:type="spellStart"/>
      <w:r>
        <w:rPr>
          <w:lang w:val="en-US"/>
        </w:rPr>
        <w:t>Medusozoa</w:t>
      </w:r>
      <w:proofErr w:type="spellEnd"/>
      <w:r>
        <w:t xml:space="preserve">: </w:t>
      </w:r>
      <w:proofErr w:type="spellStart"/>
      <w:r>
        <w:t>кубоидные</w:t>
      </w:r>
      <w:proofErr w:type="spellEnd"/>
      <w:r>
        <w:t xml:space="preserve"> </w:t>
      </w:r>
      <w:r w:rsidRPr="00D17ECA">
        <w:t>(</w:t>
      </w:r>
      <w:proofErr w:type="spellStart"/>
      <w:r>
        <w:rPr>
          <w:lang w:val="en-US"/>
        </w:rPr>
        <w:t>Cubozoa</w:t>
      </w:r>
      <w:proofErr w:type="spellEnd"/>
      <w:r w:rsidRPr="00D17ECA">
        <w:t>)</w:t>
      </w:r>
      <w:r>
        <w:t xml:space="preserve">, </w:t>
      </w:r>
      <w:proofErr w:type="gramStart"/>
      <w:r>
        <w:t>сцифоидные</w:t>
      </w:r>
      <w:proofErr w:type="gramEnd"/>
      <w:r>
        <w:t xml:space="preserve"> </w:t>
      </w:r>
      <w:r w:rsidRPr="00D17ECA">
        <w:t>(</w:t>
      </w:r>
      <w:proofErr w:type="spellStart"/>
      <w:r>
        <w:rPr>
          <w:lang w:val="en-US"/>
        </w:rPr>
        <w:t>Scyphozoa</w:t>
      </w:r>
      <w:proofErr w:type="spellEnd"/>
      <w:r w:rsidRPr="00D17ECA">
        <w:t>)</w:t>
      </w:r>
      <w:r>
        <w:t>, гидроидные (</w:t>
      </w:r>
      <w:r>
        <w:rPr>
          <w:lang w:val="en-US"/>
        </w:rPr>
        <w:t>Hydrozoa</w:t>
      </w:r>
      <w:r w:rsidRPr="00D17ECA">
        <w:t>)</w:t>
      </w:r>
      <w:r>
        <w:t>.</w:t>
      </w:r>
    </w:p>
    <w:sectPr w:rsidR="0057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2A0"/>
    <w:multiLevelType w:val="hybridMultilevel"/>
    <w:tmpl w:val="7C30E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0"/>
    <w:rsid w:val="005766B0"/>
    <w:rsid w:val="008B7FDB"/>
    <w:rsid w:val="00D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</dc:creator>
  <cp:lastModifiedBy>Дворянинова</cp:lastModifiedBy>
  <cp:revision>2</cp:revision>
  <dcterms:created xsi:type="dcterms:W3CDTF">2011-10-27T13:46:00Z</dcterms:created>
  <dcterms:modified xsi:type="dcterms:W3CDTF">2011-10-27T13:59:00Z</dcterms:modified>
</cp:coreProperties>
</file>