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AA" w:rsidRPr="002E75A0" w:rsidRDefault="007A77AA" w:rsidP="007A77AA">
      <w:pPr>
        <w:spacing w:line="360" w:lineRule="auto"/>
        <w:ind w:firstLine="357"/>
        <w:jc w:val="center"/>
        <w:rPr>
          <w:b/>
          <w:sz w:val="32"/>
          <w:szCs w:val="32"/>
        </w:rPr>
      </w:pPr>
      <w:r w:rsidRPr="002E75A0">
        <w:rPr>
          <w:b/>
          <w:sz w:val="32"/>
          <w:szCs w:val="32"/>
        </w:rPr>
        <w:t>Экзаменационные вопросы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>Образование Древнерусского государства, норманнская теория и ее оценка в исторической литературе.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 xml:space="preserve">Русь в </w:t>
      </w:r>
      <w:r w:rsidRPr="00934F78">
        <w:rPr>
          <w:sz w:val="28"/>
          <w:szCs w:val="28"/>
          <w:lang w:val="en-US"/>
        </w:rPr>
        <w:t>X</w:t>
      </w:r>
      <w:r w:rsidRPr="00934F78">
        <w:rPr>
          <w:sz w:val="28"/>
          <w:szCs w:val="28"/>
        </w:rPr>
        <w:t xml:space="preserve"> - </w:t>
      </w:r>
      <w:r w:rsidRPr="00934F78">
        <w:rPr>
          <w:sz w:val="28"/>
          <w:szCs w:val="28"/>
          <w:lang w:val="en-US"/>
        </w:rPr>
        <w:t>XI</w:t>
      </w:r>
      <w:r w:rsidRPr="00934F78">
        <w:rPr>
          <w:sz w:val="28"/>
          <w:szCs w:val="28"/>
        </w:rPr>
        <w:t xml:space="preserve"> вв. Внешняя и внутренняя политика первых русских князей.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>Крещение Руси: причины, ход событий, последствия.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 xml:space="preserve">Политическая дезинтеграция Руси в </w:t>
      </w:r>
      <w:r w:rsidRPr="00934F78">
        <w:rPr>
          <w:sz w:val="28"/>
          <w:szCs w:val="28"/>
          <w:lang w:val="en-US"/>
        </w:rPr>
        <w:t>XII</w:t>
      </w:r>
      <w:r w:rsidRPr="00934F78">
        <w:rPr>
          <w:sz w:val="28"/>
          <w:szCs w:val="28"/>
        </w:rPr>
        <w:t>–</w:t>
      </w:r>
      <w:r w:rsidRPr="00934F78">
        <w:rPr>
          <w:sz w:val="28"/>
          <w:szCs w:val="28"/>
          <w:lang w:val="en-US"/>
        </w:rPr>
        <w:t>XIII</w:t>
      </w:r>
      <w:r w:rsidRPr="00934F78">
        <w:rPr>
          <w:sz w:val="28"/>
          <w:szCs w:val="28"/>
        </w:rPr>
        <w:t xml:space="preserve"> вв.: причины, последствия. 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>Татаро-монгольское нашествие и его последствия.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>Возвышение Москвы. Начало объединения русских земель. Куликовская битва и ее последствия.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 xml:space="preserve">Образование единого Русского государства. Внутренняя и внешняя политика Ивана </w:t>
      </w:r>
      <w:r w:rsidRPr="00934F78">
        <w:rPr>
          <w:sz w:val="28"/>
          <w:szCs w:val="28"/>
          <w:lang w:val="en-US"/>
        </w:rPr>
        <w:t>III</w:t>
      </w:r>
      <w:r w:rsidRPr="00934F78">
        <w:rPr>
          <w:sz w:val="28"/>
          <w:szCs w:val="28"/>
        </w:rPr>
        <w:t>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 xml:space="preserve">Внутренняя и внешняя политика Ивана </w:t>
      </w:r>
      <w:r w:rsidRPr="00934F78">
        <w:rPr>
          <w:sz w:val="28"/>
          <w:szCs w:val="28"/>
          <w:lang w:val="en-US"/>
        </w:rPr>
        <w:t>IV</w:t>
      </w:r>
      <w:r w:rsidRPr="00934F78">
        <w:rPr>
          <w:sz w:val="28"/>
          <w:szCs w:val="28"/>
        </w:rPr>
        <w:t>. Опричнина. Оценка правления Ивана Грозного.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 xml:space="preserve">Социально – политический кризис конца </w:t>
      </w:r>
      <w:r w:rsidRPr="00934F78">
        <w:rPr>
          <w:sz w:val="28"/>
          <w:szCs w:val="28"/>
          <w:lang w:val="en-US"/>
        </w:rPr>
        <w:t>XVI</w:t>
      </w:r>
      <w:r w:rsidRPr="00934F78">
        <w:rPr>
          <w:sz w:val="28"/>
          <w:szCs w:val="28"/>
        </w:rPr>
        <w:t xml:space="preserve"> - начала </w:t>
      </w:r>
      <w:r w:rsidRPr="00934F78">
        <w:rPr>
          <w:sz w:val="28"/>
          <w:szCs w:val="28"/>
          <w:lang w:val="en-US"/>
        </w:rPr>
        <w:t>XVII</w:t>
      </w:r>
      <w:r w:rsidRPr="00934F78">
        <w:rPr>
          <w:sz w:val="28"/>
          <w:szCs w:val="28"/>
        </w:rPr>
        <w:t xml:space="preserve"> вв. (Смутное время). Борьба с польской и шведской интервенцией.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 xml:space="preserve">Социально – экономическое развитие России в </w:t>
      </w:r>
      <w:r w:rsidRPr="00934F78">
        <w:rPr>
          <w:sz w:val="28"/>
          <w:szCs w:val="28"/>
          <w:lang w:val="en-US"/>
        </w:rPr>
        <w:t>XVII</w:t>
      </w:r>
      <w:r w:rsidRPr="00934F78">
        <w:rPr>
          <w:sz w:val="28"/>
          <w:szCs w:val="28"/>
        </w:rPr>
        <w:t xml:space="preserve"> в. (после Смуты).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 xml:space="preserve">Политическое устройство России в </w:t>
      </w:r>
      <w:r w:rsidRPr="00934F78">
        <w:rPr>
          <w:sz w:val="28"/>
          <w:szCs w:val="28"/>
          <w:lang w:val="en-US"/>
        </w:rPr>
        <w:t>XVII</w:t>
      </w:r>
      <w:r w:rsidRPr="00934F78">
        <w:rPr>
          <w:sz w:val="28"/>
          <w:szCs w:val="28"/>
        </w:rPr>
        <w:t xml:space="preserve"> </w:t>
      </w:r>
      <w:proofErr w:type="gramStart"/>
      <w:r w:rsidRPr="00934F78">
        <w:rPr>
          <w:sz w:val="28"/>
          <w:szCs w:val="28"/>
        </w:rPr>
        <w:t>в</w:t>
      </w:r>
      <w:proofErr w:type="gramEnd"/>
      <w:r w:rsidRPr="00934F78">
        <w:rPr>
          <w:sz w:val="28"/>
          <w:szCs w:val="28"/>
        </w:rPr>
        <w:t>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 xml:space="preserve">Обострение социальных противоречий в </w:t>
      </w:r>
      <w:r w:rsidRPr="00934F78">
        <w:rPr>
          <w:sz w:val="28"/>
          <w:szCs w:val="28"/>
          <w:lang w:val="en-US"/>
        </w:rPr>
        <w:t>XVII</w:t>
      </w:r>
      <w:r w:rsidRPr="00934F78">
        <w:rPr>
          <w:sz w:val="28"/>
          <w:szCs w:val="28"/>
        </w:rPr>
        <w:t xml:space="preserve"> </w:t>
      </w:r>
      <w:proofErr w:type="gramStart"/>
      <w:r w:rsidRPr="00934F78">
        <w:rPr>
          <w:sz w:val="28"/>
          <w:szCs w:val="28"/>
        </w:rPr>
        <w:t>в</w:t>
      </w:r>
      <w:proofErr w:type="gramEnd"/>
      <w:r w:rsidRPr="00934F78">
        <w:rPr>
          <w:sz w:val="28"/>
          <w:szCs w:val="28"/>
        </w:rPr>
        <w:t xml:space="preserve">.: </w:t>
      </w:r>
      <w:proofErr w:type="gramStart"/>
      <w:r w:rsidRPr="00934F78">
        <w:rPr>
          <w:sz w:val="28"/>
          <w:szCs w:val="28"/>
        </w:rPr>
        <w:t>Крестьянская</w:t>
      </w:r>
      <w:proofErr w:type="gramEnd"/>
      <w:r w:rsidRPr="00934F78">
        <w:rPr>
          <w:sz w:val="28"/>
          <w:szCs w:val="28"/>
        </w:rPr>
        <w:t xml:space="preserve"> война под руководством С. Разина, церковный Раскол.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 xml:space="preserve"> Реформы Петра </w:t>
      </w:r>
      <w:r w:rsidRPr="00934F78">
        <w:rPr>
          <w:sz w:val="28"/>
          <w:szCs w:val="28"/>
          <w:lang w:val="en-US"/>
        </w:rPr>
        <w:t>I</w:t>
      </w:r>
      <w:r w:rsidRPr="00934F78">
        <w:rPr>
          <w:sz w:val="28"/>
          <w:szCs w:val="28"/>
        </w:rPr>
        <w:t>: причины, содержание, последствия.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 xml:space="preserve">Внешняя политика России в первой четверти </w:t>
      </w:r>
      <w:r w:rsidRPr="00934F78">
        <w:rPr>
          <w:sz w:val="28"/>
          <w:szCs w:val="28"/>
          <w:lang w:val="en-US"/>
        </w:rPr>
        <w:t>XVIII</w:t>
      </w:r>
      <w:r w:rsidRPr="00934F78">
        <w:rPr>
          <w:sz w:val="28"/>
          <w:szCs w:val="28"/>
        </w:rPr>
        <w:t xml:space="preserve"> </w:t>
      </w:r>
      <w:proofErr w:type="gramStart"/>
      <w:r w:rsidRPr="00934F78">
        <w:rPr>
          <w:sz w:val="28"/>
          <w:szCs w:val="28"/>
        </w:rPr>
        <w:t>в</w:t>
      </w:r>
      <w:proofErr w:type="gramEnd"/>
      <w:r w:rsidRPr="00934F78">
        <w:rPr>
          <w:sz w:val="28"/>
          <w:szCs w:val="28"/>
        </w:rPr>
        <w:t>. Северная война.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>Россия в эпоху «дворцовых переворотов».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>Социально – экономическое развитие России во 2-й пол.18 в. Политика «Просвещенного абсолютизма».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>Крестьянская война под предводительством Е. И. Пугачева.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 xml:space="preserve">Внешняя политика России во второй половине </w:t>
      </w:r>
      <w:r w:rsidRPr="00934F78">
        <w:rPr>
          <w:sz w:val="28"/>
          <w:szCs w:val="28"/>
          <w:lang w:val="en-US"/>
        </w:rPr>
        <w:t>XVIII</w:t>
      </w:r>
      <w:r w:rsidRPr="00934F78">
        <w:rPr>
          <w:sz w:val="28"/>
          <w:szCs w:val="28"/>
        </w:rPr>
        <w:t xml:space="preserve"> </w:t>
      </w:r>
      <w:proofErr w:type="gramStart"/>
      <w:r w:rsidRPr="00934F78">
        <w:rPr>
          <w:sz w:val="28"/>
          <w:szCs w:val="28"/>
        </w:rPr>
        <w:t>в</w:t>
      </w:r>
      <w:proofErr w:type="gramEnd"/>
      <w:r w:rsidRPr="00934F78">
        <w:rPr>
          <w:sz w:val="28"/>
          <w:szCs w:val="28"/>
        </w:rPr>
        <w:t>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 xml:space="preserve">Социально – экономическое развитие России в 1-й пол. </w:t>
      </w:r>
      <w:r w:rsidRPr="00934F78">
        <w:rPr>
          <w:sz w:val="28"/>
          <w:szCs w:val="28"/>
          <w:lang w:val="en-US"/>
        </w:rPr>
        <w:t xml:space="preserve">XIX </w:t>
      </w:r>
      <w:r w:rsidRPr="00934F78">
        <w:rPr>
          <w:sz w:val="28"/>
          <w:szCs w:val="28"/>
        </w:rPr>
        <w:t>в.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34F78">
          <w:rPr>
            <w:sz w:val="28"/>
            <w:szCs w:val="28"/>
          </w:rPr>
          <w:t>1812 г</w:t>
        </w:r>
      </w:smartTag>
      <w:r w:rsidRPr="00934F78">
        <w:rPr>
          <w:sz w:val="28"/>
          <w:szCs w:val="28"/>
        </w:rPr>
        <w:t>. и ее последствия.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 xml:space="preserve">Внутриполитическое развитие России в 1-й пол. </w:t>
      </w:r>
      <w:r w:rsidRPr="00934F78">
        <w:rPr>
          <w:sz w:val="28"/>
          <w:szCs w:val="28"/>
          <w:lang w:val="en-US"/>
        </w:rPr>
        <w:t xml:space="preserve">XIX </w:t>
      </w:r>
      <w:r w:rsidRPr="00934F78">
        <w:rPr>
          <w:sz w:val="28"/>
          <w:szCs w:val="28"/>
        </w:rPr>
        <w:t xml:space="preserve">в. 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>Движение декабристов: причины, программные требования,     основные события, последствия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>Основные направления общественной мысли России в 30 – 50-е        годы: западники, славянофилы, революционеры-демократы. Охранительное направление в общественной жизни.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 xml:space="preserve">Отмена крепостного права в России: причины, условия, противоречия реформы, последствия. 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 xml:space="preserve">Либеральные реформы 60-70-х гг. </w:t>
      </w:r>
      <w:r w:rsidRPr="00934F78">
        <w:rPr>
          <w:sz w:val="28"/>
          <w:szCs w:val="28"/>
          <w:lang w:val="en-US"/>
        </w:rPr>
        <w:t>XIX</w:t>
      </w:r>
      <w:r w:rsidRPr="00934F78">
        <w:rPr>
          <w:sz w:val="28"/>
          <w:szCs w:val="28"/>
        </w:rPr>
        <w:t xml:space="preserve"> в. и их последствия.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 xml:space="preserve">Социально – экономическое развитие России во 2-й пол. </w:t>
      </w:r>
      <w:r w:rsidRPr="00934F78">
        <w:rPr>
          <w:sz w:val="28"/>
          <w:szCs w:val="28"/>
          <w:lang w:val="en-US"/>
        </w:rPr>
        <w:t>XIX</w:t>
      </w:r>
      <w:r w:rsidRPr="00934F78">
        <w:rPr>
          <w:sz w:val="28"/>
          <w:szCs w:val="28"/>
        </w:rPr>
        <w:t xml:space="preserve"> в.</w:t>
      </w:r>
    </w:p>
    <w:p w:rsidR="007A77AA" w:rsidRPr="00934F78" w:rsidRDefault="007A77AA" w:rsidP="007A77AA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>Первая российская революция 1905 – 1907 гг. Изменения в государственном устройстве и общественно – политической жизни.</w:t>
      </w:r>
    </w:p>
    <w:p w:rsidR="007A77AA" w:rsidRPr="00934F78" w:rsidRDefault="007A77AA" w:rsidP="007A77AA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>Аграрная реформа П.А. Столыпина.</w:t>
      </w:r>
    </w:p>
    <w:p w:rsidR="007A77AA" w:rsidRPr="00934F78" w:rsidRDefault="007A77AA" w:rsidP="007A77AA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lastRenderedPageBreak/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934F78">
          <w:rPr>
            <w:sz w:val="28"/>
            <w:szCs w:val="28"/>
          </w:rPr>
          <w:t>1917 г</w:t>
        </w:r>
      </w:smartTag>
      <w:r w:rsidRPr="00934F78">
        <w:rPr>
          <w:sz w:val="28"/>
          <w:szCs w:val="28"/>
        </w:rPr>
        <w:t xml:space="preserve">. в России. </w:t>
      </w:r>
    </w:p>
    <w:p w:rsidR="007A77AA" w:rsidRPr="00934F78" w:rsidRDefault="007A77AA" w:rsidP="007A77AA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 xml:space="preserve">Гражданская война: причины, периодизация, основные события, последствия. </w:t>
      </w:r>
    </w:p>
    <w:p w:rsidR="007A77AA" w:rsidRPr="00934F78" w:rsidRDefault="007A77AA" w:rsidP="007A77AA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sz w:val="28"/>
          <w:szCs w:val="28"/>
        </w:rPr>
      </w:pPr>
      <w:r w:rsidRPr="00934F78">
        <w:rPr>
          <w:sz w:val="28"/>
          <w:szCs w:val="28"/>
        </w:rPr>
        <w:t>Внутренняя политика и строительство советского государства   (1917-1921 гг.). Военный коммунизм.</w:t>
      </w:r>
    </w:p>
    <w:p w:rsidR="007A77AA" w:rsidRPr="00934F78" w:rsidRDefault="007A77AA" w:rsidP="007A77AA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sz w:val="28"/>
          <w:szCs w:val="28"/>
        </w:rPr>
      </w:pPr>
      <w:r w:rsidRPr="00934F78">
        <w:rPr>
          <w:sz w:val="28"/>
          <w:szCs w:val="28"/>
        </w:rPr>
        <w:t>Новая экономическая политика: причины, содержание, последствия.</w:t>
      </w:r>
    </w:p>
    <w:p w:rsidR="007A77AA" w:rsidRPr="00934F78" w:rsidRDefault="007A77AA" w:rsidP="007A77AA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>Внутрипартийная борьба и формирование режима личной власти И. В. Сталина. (1920-е – 1930-е гг.).</w:t>
      </w:r>
    </w:p>
    <w:p w:rsidR="007A77AA" w:rsidRPr="00934F78" w:rsidRDefault="007A77AA" w:rsidP="007A77AA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sz w:val="28"/>
          <w:szCs w:val="28"/>
        </w:rPr>
      </w:pPr>
      <w:r w:rsidRPr="00934F78">
        <w:rPr>
          <w:sz w:val="28"/>
          <w:szCs w:val="28"/>
        </w:rPr>
        <w:t>Политика индустриализации и коллективизации, их последствия.     Изменения в социальном строе советского общества.</w:t>
      </w:r>
    </w:p>
    <w:p w:rsidR="007A77AA" w:rsidRPr="00934F78" w:rsidRDefault="007A77AA" w:rsidP="007A77AA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>Великая Отечественная война: основные этапы, события, результаты. Всемирное значение победы СССР в войне.</w:t>
      </w:r>
    </w:p>
    <w:p w:rsidR="007A77AA" w:rsidRPr="00934F78" w:rsidRDefault="007A77AA" w:rsidP="007A77AA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>Советское общество в 1945 – 1953 гг.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>СССР в 1953 – 1964 гг.: экономика, внутренняя и внешняя политика, идеология.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>СССР во 2-й пол. 60-х – 80-х гг.: внутренняя и внешняя политика, экономика.</w:t>
      </w:r>
    </w:p>
    <w:p w:rsidR="007A77AA" w:rsidRPr="00934F78" w:rsidRDefault="007A77AA" w:rsidP="007A77AA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>Перестройка в СССР.</w:t>
      </w:r>
    </w:p>
    <w:p w:rsidR="007A77AA" w:rsidRPr="00934F78" w:rsidRDefault="007A77AA" w:rsidP="007A77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4F78">
        <w:rPr>
          <w:sz w:val="28"/>
          <w:szCs w:val="28"/>
        </w:rPr>
        <w:t xml:space="preserve">Российская Федерация в 90-е гг. </w:t>
      </w:r>
      <w:r w:rsidRPr="00934F78">
        <w:rPr>
          <w:sz w:val="28"/>
          <w:szCs w:val="28"/>
          <w:lang w:val="en-US"/>
        </w:rPr>
        <w:t>XX</w:t>
      </w:r>
      <w:r w:rsidRPr="00934F78">
        <w:rPr>
          <w:sz w:val="28"/>
          <w:szCs w:val="28"/>
        </w:rPr>
        <w:t xml:space="preserve"> в.: экономические реформы, формирование новой государственности.</w:t>
      </w:r>
    </w:p>
    <w:p w:rsidR="00DA1619" w:rsidRDefault="00DA1619"/>
    <w:sectPr w:rsidR="00DA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40D9"/>
    <w:multiLevelType w:val="hybridMultilevel"/>
    <w:tmpl w:val="2364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7AA"/>
    <w:rsid w:val="007A77AA"/>
    <w:rsid w:val="00DA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2012-11-29T11:35:00Z</dcterms:created>
  <dcterms:modified xsi:type="dcterms:W3CDTF">2012-11-29T11:35:00Z</dcterms:modified>
</cp:coreProperties>
</file>